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55320" w14:textId="77777777" w:rsidR="00C84E3C" w:rsidRPr="009F06FC" w:rsidRDefault="006F0157" w:rsidP="009F06FC">
      <w:pPr>
        <w:pStyle w:val="Compact"/>
        <w:numPr>
          <w:ilvl w:val="0"/>
          <w:numId w:val="3"/>
        </w:numPr>
        <w:pBdr>
          <w:top w:val="single" w:sz="4" w:space="1" w:color="auto"/>
          <w:left w:val="single" w:sz="4" w:space="0" w:color="auto"/>
          <w:bottom w:val="single" w:sz="4" w:space="1" w:color="auto"/>
          <w:right w:val="single" w:sz="4" w:space="4" w:color="auto"/>
        </w:pBdr>
        <w:shd w:val="clear" w:color="auto" w:fill="D9D9D9" w:themeFill="background1" w:themeFillShade="D9"/>
        <w:spacing w:before="0" w:after="0"/>
        <w:ind w:left="0" w:hanging="426"/>
        <w:jc w:val="both"/>
        <w:rPr>
          <w:rFonts w:ascii="Times New Roman Negrito" w:hAnsi="Times New Roman Negrito" w:cs="Times New Roman"/>
          <w:b/>
          <w:smallCaps/>
          <w:lang w:val="pt-BR"/>
        </w:rPr>
      </w:pPr>
      <w:r w:rsidRPr="009F06FC">
        <w:rPr>
          <w:rFonts w:ascii="Times New Roman Negrito" w:hAnsi="Times New Roman Negrito" w:cs="Times New Roman"/>
          <w:b/>
          <w:smallCaps/>
          <w:lang w:val="pt-BR"/>
        </w:rPr>
        <w:t>Identificação do Produto e da E</w:t>
      </w:r>
      <w:r w:rsidR="00FF31F2" w:rsidRPr="009F06FC">
        <w:rPr>
          <w:rFonts w:ascii="Times New Roman Negrito" w:hAnsi="Times New Roman Negrito" w:cs="Times New Roman"/>
          <w:b/>
          <w:smallCaps/>
          <w:lang w:val="pt-BR"/>
        </w:rPr>
        <w:t>mpresa</w:t>
      </w:r>
    </w:p>
    <w:p w14:paraId="39076860" w14:textId="77777777" w:rsidR="007F45A9" w:rsidRPr="009F06FC" w:rsidRDefault="007F45A9" w:rsidP="009F06FC">
      <w:pPr>
        <w:pStyle w:val="FirstParagraph"/>
        <w:spacing w:before="0" w:after="0"/>
        <w:ind w:hanging="426"/>
        <w:jc w:val="both"/>
        <w:rPr>
          <w:rFonts w:ascii="Times New Roman" w:hAnsi="Times New Roman" w:cs="Times New Roman"/>
          <w:lang w:val="pt-BR"/>
        </w:rPr>
      </w:pPr>
    </w:p>
    <w:p w14:paraId="13304CFF" w14:textId="79E82621" w:rsidR="009F06FC" w:rsidRPr="009F06FC" w:rsidRDefault="00FF31F2" w:rsidP="009F06FC">
      <w:pPr>
        <w:pStyle w:val="FirstParagraph"/>
        <w:spacing w:before="0" w:after="0"/>
        <w:ind w:hanging="426"/>
        <w:jc w:val="both"/>
        <w:rPr>
          <w:rFonts w:ascii="Times New Roman" w:hAnsi="Times New Roman" w:cs="Times New Roman"/>
          <w:lang w:val="pt-BR"/>
        </w:rPr>
      </w:pPr>
      <w:r w:rsidRPr="009F06FC">
        <w:rPr>
          <w:rFonts w:ascii="Times New Roman" w:hAnsi="Times New Roman" w:cs="Times New Roman"/>
          <w:lang w:val="pt-BR"/>
        </w:rPr>
        <w:t xml:space="preserve">Nome do produto: </w:t>
      </w:r>
      <w:r w:rsidR="00AA667F">
        <w:rPr>
          <w:rFonts w:ascii="Times New Roman" w:hAnsi="Times New Roman" w:cs="Times New Roman"/>
          <w:lang w:val="pt-BR"/>
        </w:rPr>
        <w:t>Ciprofibrato</w:t>
      </w:r>
    </w:p>
    <w:p w14:paraId="03A4A7E5" w14:textId="199DF913" w:rsidR="00C84E3C" w:rsidRPr="009F06FC" w:rsidRDefault="00FF31F2" w:rsidP="009F06FC">
      <w:pPr>
        <w:pStyle w:val="FirstParagraph"/>
        <w:spacing w:before="0" w:after="0"/>
        <w:ind w:left="-426"/>
        <w:jc w:val="both"/>
        <w:rPr>
          <w:rFonts w:ascii="Times New Roman" w:hAnsi="Times New Roman" w:cs="Times New Roman"/>
          <w:lang w:val="pt-BR"/>
        </w:rPr>
      </w:pPr>
      <w:r w:rsidRPr="009F06FC">
        <w:rPr>
          <w:rFonts w:ascii="Times New Roman" w:hAnsi="Times New Roman" w:cs="Times New Roman"/>
          <w:lang w:val="pt-BR"/>
        </w:rPr>
        <w:t>Nome da Empresa: Gemini Industria de Insumos Farmacêu</w:t>
      </w:r>
      <w:r w:rsidR="00056E6A">
        <w:rPr>
          <w:rFonts w:ascii="Times New Roman" w:hAnsi="Times New Roman" w:cs="Times New Roman"/>
          <w:lang w:val="pt-BR"/>
        </w:rPr>
        <w:t>ticos Ltda Endereço: VP 4D Qd 8A</w:t>
      </w:r>
      <w:r w:rsidRPr="009F06FC">
        <w:rPr>
          <w:rFonts w:ascii="Times New Roman" w:hAnsi="Times New Roman" w:cs="Times New Roman"/>
          <w:lang w:val="pt-BR"/>
        </w:rPr>
        <w:t>, Módulos 01 e 02-DAIA</w:t>
      </w:r>
    </w:p>
    <w:p w14:paraId="378E5DBF" w14:textId="77777777" w:rsidR="00F71DCD" w:rsidRPr="009F06FC" w:rsidRDefault="00F71DCD" w:rsidP="009F06FC">
      <w:pPr>
        <w:pStyle w:val="Corpodetexto"/>
        <w:spacing w:before="0" w:after="0"/>
        <w:ind w:hanging="426"/>
        <w:jc w:val="both"/>
        <w:rPr>
          <w:rFonts w:ascii="Times New Roman" w:hAnsi="Times New Roman" w:cs="Times New Roman"/>
          <w:lang w:val="pt-BR"/>
        </w:rPr>
      </w:pPr>
      <w:r w:rsidRPr="009F06FC">
        <w:rPr>
          <w:rFonts w:ascii="Times New Roman" w:hAnsi="Times New Roman" w:cs="Times New Roman"/>
          <w:lang w:val="pt-BR"/>
        </w:rPr>
        <w:t>Telefone Fixo: 62-3701-5468</w:t>
      </w:r>
    </w:p>
    <w:p w14:paraId="6BAF2FF1" w14:textId="77777777" w:rsidR="00F71DCD" w:rsidRPr="009F06FC" w:rsidRDefault="00F71DCD" w:rsidP="009F06FC">
      <w:pPr>
        <w:pStyle w:val="Corpodetexto"/>
        <w:spacing w:before="0" w:after="0"/>
        <w:ind w:hanging="426"/>
        <w:jc w:val="both"/>
        <w:rPr>
          <w:rFonts w:ascii="Times New Roman" w:hAnsi="Times New Roman" w:cs="Times New Roman"/>
          <w:lang w:val="pt-BR"/>
        </w:rPr>
      </w:pPr>
      <w:r w:rsidRPr="009F06FC">
        <w:rPr>
          <w:rFonts w:ascii="Times New Roman" w:hAnsi="Times New Roman" w:cs="Times New Roman"/>
          <w:lang w:val="pt-BR"/>
        </w:rPr>
        <w:t>Telefone Móvel: 62-3701-5474</w:t>
      </w:r>
    </w:p>
    <w:p w14:paraId="3ACF1C4C" w14:textId="0CB3DB1F" w:rsidR="00F71DCD" w:rsidRPr="009F06FC" w:rsidRDefault="00F71DCD" w:rsidP="009F06FC">
      <w:pPr>
        <w:pStyle w:val="Corpodetexto"/>
        <w:spacing w:before="0" w:after="0"/>
        <w:ind w:hanging="426"/>
        <w:jc w:val="both"/>
        <w:rPr>
          <w:rFonts w:ascii="Times New Roman" w:hAnsi="Times New Roman" w:cs="Times New Roman"/>
          <w:lang w:val="pt-BR"/>
        </w:rPr>
      </w:pPr>
      <w:r w:rsidRPr="009F06FC">
        <w:rPr>
          <w:rFonts w:ascii="Times New Roman" w:hAnsi="Times New Roman" w:cs="Times New Roman"/>
          <w:lang w:val="pt-BR"/>
        </w:rPr>
        <w:t>E-mail:  sacgo@purifarma.com.br</w:t>
      </w:r>
    </w:p>
    <w:p w14:paraId="056C51BB" w14:textId="77777777" w:rsidR="00F71DCD" w:rsidRPr="009F06FC" w:rsidRDefault="00F71DCD" w:rsidP="009F06FC">
      <w:pPr>
        <w:pStyle w:val="Corpodetexto"/>
        <w:spacing w:before="0" w:after="0"/>
        <w:ind w:hanging="426"/>
        <w:jc w:val="both"/>
        <w:rPr>
          <w:rStyle w:val="Hiperligao"/>
          <w:rFonts w:ascii="Times New Roman" w:hAnsi="Times New Roman" w:cs="Times New Roman"/>
          <w:color w:val="auto"/>
          <w:lang w:val="pt-BR"/>
        </w:rPr>
      </w:pPr>
    </w:p>
    <w:p w14:paraId="302E2773" w14:textId="77777777" w:rsidR="00F71DCD" w:rsidRPr="009F06FC" w:rsidRDefault="00F71DCD" w:rsidP="009F06FC">
      <w:pPr>
        <w:pStyle w:val="Corpodetexto"/>
        <w:numPr>
          <w:ilvl w:val="0"/>
          <w:numId w:val="4"/>
        </w:numPr>
        <w:pBdr>
          <w:top w:val="single" w:sz="4" w:space="1" w:color="auto"/>
          <w:left w:val="single" w:sz="4" w:space="0" w:color="auto"/>
          <w:bottom w:val="single" w:sz="4" w:space="1" w:color="auto"/>
          <w:right w:val="single" w:sz="4" w:space="4" w:color="auto"/>
        </w:pBdr>
        <w:shd w:val="clear" w:color="auto" w:fill="D9D9D9" w:themeFill="background1" w:themeFillShade="D9"/>
        <w:spacing w:before="0" w:after="0"/>
        <w:ind w:left="0" w:hanging="426"/>
        <w:jc w:val="both"/>
        <w:rPr>
          <w:rFonts w:ascii="Times New Roman Negrito" w:hAnsi="Times New Roman Negrito"/>
          <w:b/>
          <w:smallCaps/>
          <w:lang w:val="pt-BR"/>
        </w:rPr>
      </w:pPr>
      <w:r w:rsidRPr="009F06FC">
        <w:rPr>
          <w:rFonts w:ascii="Times New Roman Negrito" w:hAnsi="Times New Roman Negrito" w:cs="Times New Roman"/>
          <w:b/>
          <w:smallCaps/>
          <w:lang w:val="pt-BR"/>
        </w:rPr>
        <w:t>Composição e informações sobre os ingredientes</w:t>
      </w:r>
    </w:p>
    <w:p w14:paraId="75AC336D" w14:textId="77777777" w:rsidR="00F71DCD" w:rsidRPr="009F06FC" w:rsidRDefault="00F71DCD" w:rsidP="009F06FC">
      <w:pPr>
        <w:spacing w:after="0"/>
        <w:ind w:hanging="426"/>
        <w:jc w:val="both"/>
        <w:rPr>
          <w:rFonts w:ascii="Times New Roman" w:hAnsi="Times New Roman" w:cs="Times New Roman"/>
          <w:b/>
          <w:lang w:val="pt-BR"/>
        </w:rPr>
      </w:pPr>
    </w:p>
    <w:p w14:paraId="6A3DD5D4" w14:textId="7DCBD45C" w:rsidR="00F71DCD" w:rsidRPr="009F06FC" w:rsidRDefault="00F71DCD" w:rsidP="009F06FC">
      <w:pPr>
        <w:spacing w:after="0"/>
        <w:ind w:hanging="426"/>
        <w:jc w:val="both"/>
        <w:rPr>
          <w:rFonts w:ascii="Times New Roman Negrito" w:hAnsi="Times New Roman Negrito" w:cs="Times New Roman"/>
          <w:b/>
          <w:smallCaps/>
          <w:lang w:val="pt-BR"/>
        </w:rPr>
      </w:pPr>
      <w:r w:rsidRPr="009F06FC">
        <w:rPr>
          <w:rFonts w:ascii="Times New Roman Negrito" w:hAnsi="Times New Roman Negrito" w:cs="Times New Roman"/>
          <w:b/>
          <w:smallCaps/>
          <w:lang w:val="pt-BR"/>
        </w:rPr>
        <w:t>2.1 Substância</w:t>
      </w:r>
    </w:p>
    <w:p w14:paraId="29581BC0" w14:textId="0D048A24" w:rsidR="00F71DCD" w:rsidRPr="009F06FC" w:rsidRDefault="00F71DCD" w:rsidP="009F06FC">
      <w:pPr>
        <w:spacing w:after="0"/>
        <w:ind w:hanging="426"/>
        <w:jc w:val="both"/>
        <w:rPr>
          <w:rFonts w:ascii="Times New Roman" w:hAnsi="Times New Roman" w:cs="Times New Roman"/>
          <w:bCs/>
          <w:lang w:val="pt-BR"/>
        </w:rPr>
      </w:pPr>
      <w:r w:rsidRPr="009F06FC">
        <w:rPr>
          <w:rFonts w:ascii="Times New Roman" w:hAnsi="Times New Roman" w:cs="Times New Roman"/>
          <w:bCs/>
          <w:lang w:val="pt-BR"/>
        </w:rPr>
        <w:t>Nome químico:</w:t>
      </w:r>
      <w:r w:rsidR="00AA667F">
        <w:rPr>
          <w:rFonts w:ascii="Times New Roman" w:hAnsi="Times New Roman" w:cs="Times New Roman"/>
          <w:bCs/>
          <w:lang w:val="pt-BR"/>
        </w:rPr>
        <w:t xml:space="preserve"> Ciprofibrato</w:t>
      </w:r>
      <w:r w:rsidR="00AA667F">
        <w:rPr>
          <w:rFonts w:ascii="Times New Roman" w:hAnsi="Times New Roman" w:cs="Times New Roman"/>
          <w:bCs/>
          <w:lang w:val="pt-BR"/>
        </w:rPr>
        <w:tab/>
      </w:r>
    </w:p>
    <w:p w14:paraId="61412252" w14:textId="7CA0EEFA" w:rsidR="00F71DCD" w:rsidRPr="009F06FC" w:rsidRDefault="004E1005" w:rsidP="009F06FC">
      <w:pPr>
        <w:spacing w:after="0"/>
        <w:ind w:hanging="426"/>
        <w:jc w:val="both"/>
        <w:rPr>
          <w:rFonts w:ascii="Times New Roman" w:hAnsi="Times New Roman" w:cs="Times New Roman"/>
          <w:lang w:val="pt-BR"/>
        </w:rPr>
      </w:pPr>
      <w:r>
        <w:rPr>
          <w:rFonts w:ascii="Times New Roman" w:hAnsi="Times New Roman" w:cs="Times New Roman"/>
          <w:lang w:val="pt-BR"/>
        </w:rPr>
        <w:t xml:space="preserve">Sinônimo: </w:t>
      </w:r>
      <w:r w:rsidRPr="004E1005">
        <w:rPr>
          <w:rFonts w:ascii="Times New Roman" w:hAnsi="Times New Roman" w:cs="Times New Roman"/>
          <w:lang w:val="pt-BR"/>
        </w:rPr>
        <w:t>Ácido 2-[p-(2,2-diclorociclopropil)fenoxi]-2-metilpropanoico</w:t>
      </w:r>
      <w:r>
        <w:rPr>
          <w:rFonts w:ascii="Times New Roman" w:hAnsi="Times New Roman" w:cs="Times New Roman"/>
          <w:lang w:val="pt-BR"/>
        </w:rPr>
        <w:t>.</w:t>
      </w:r>
    </w:p>
    <w:p w14:paraId="1ACE8ABE" w14:textId="1C8C3415" w:rsidR="00F71DCD" w:rsidRPr="009F06FC" w:rsidRDefault="00F71DCD" w:rsidP="009F06FC">
      <w:pPr>
        <w:spacing w:after="0"/>
        <w:ind w:hanging="426"/>
        <w:jc w:val="both"/>
        <w:rPr>
          <w:rFonts w:ascii="Times New Roman" w:hAnsi="Times New Roman" w:cs="Times New Roman"/>
          <w:bCs/>
          <w:lang w:val="pt-BR"/>
        </w:rPr>
      </w:pPr>
      <w:r w:rsidRPr="009F06FC">
        <w:rPr>
          <w:rFonts w:ascii="Times New Roman" w:hAnsi="Times New Roman" w:cs="Times New Roman"/>
          <w:bCs/>
          <w:lang w:val="pt-BR"/>
        </w:rPr>
        <w:t xml:space="preserve">Fórmula: </w:t>
      </w:r>
      <w:r w:rsidR="004E1005" w:rsidRPr="004E1005">
        <w:rPr>
          <w:rFonts w:ascii="Times New Roman" w:hAnsi="Times New Roman" w:cs="Times New Roman"/>
        </w:rPr>
        <w:t>C13H14Cl2O3</w:t>
      </w:r>
    </w:p>
    <w:p w14:paraId="00AD6488" w14:textId="0A039AA6" w:rsidR="00F71DCD" w:rsidRPr="009F06FC" w:rsidRDefault="004E1005" w:rsidP="009F06FC">
      <w:pPr>
        <w:spacing w:after="0"/>
        <w:ind w:hanging="426"/>
        <w:jc w:val="both"/>
        <w:rPr>
          <w:rFonts w:ascii="Times New Roman" w:hAnsi="Times New Roman" w:cs="Times New Roman"/>
          <w:bCs/>
          <w:lang w:val="pt-BR"/>
        </w:rPr>
      </w:pPr>
      <w:r>
        <w:rPr>
          <w:rFonts w:ascii="Times New Roman" w:hAnsi="Times New Roman" w:cs="Times New Roman"/>
          <w:bCs/>
          <w:lang w:val="pt-BR"/>
        </w:rPr>
        <w:t xml:space="preserve">Massa molar: </w:t>
      </w:r>
      <w:r>
        <w:t>289.15 g/mol</w:t>
      </w:r>
    </w:p>
    <w:p w14:paraId="3C07EB37" w14:textId="7AB89B1A" w:rsidR="00F71DCD" w:rsidRPr="004E1005" w:rsidRDefault="00F71DCD" w:rsidP="009F06FC">
      <w:pPr>
        <w:spacing w:after="0"/>
        <w:ind w:hanging="426"/>
        <w:jc w:val="both"/>
        <w:rPr>
          <w:rFonts w:ascii="Times New Roman" w:hAnsi="Times New Roman" w:cs="Times New Roman"/>
          <w:bCs/>
          <w:lang w:val="pt-BR"/>
        </w:rPr>
      </w:pPr>
      <w:r w:rsidRPr="009F06FC">
        <w:rPr>
          <w:rFonts w:ascii="Times New Roman" w:hAnsi="Times New Roman" w:cs="Times New Roman"/>
          <w:bCs/>
          <w:lang w:val="pt-BR"/>
        </w:rPr>
        <w:t>Nº CAS Classificação:</w:t>
      </w:r>
      <w:r w:rsidR="004E1005">
        <w:rPr>
          <w:rFonts w:ascii="Times New Roman" w:hAnsi="Times New Roman" w:cs="Times New Roman"/>
          <w:bCs/>
          <w:lang w:val="pt-BR"/>
        </w:rPr>
        <w:t xml:space="preserve"> </w:t>
      </w:r>
      <w:r w:rsidR="004E1005" w:rsidRPr="004E1005">
        <w:rPr>
          <w:rFonts w:ascii="Times New Roman" w:hAnsi="Times New Roman" w:cs="Times New Roman"/>
        </w:rPr>
        <w:t>52214-84-3</w:t>
      </w:r>
    </w:p>
    <w:p w14:paraId="16D777D5" w14:textId="670E82B7" w:rsidR="00F71DCD" w:rsidRPr="004E1005" w:rsidRDefault="00F71DCD" w:rsidP="009F06FC">
      <w:pPr>
        <w:spacing w:after="0"/>
        <w:ind w:hanging="426"/>
        <w:jc w:val="both"/>
        <w:rPr>
          <w:rFonts w:ascii="Times New Roman" w:hAnsi="Times New Roman" w:cs="Times New Roman"/>
          <w:bCs/>
          <w:lang w:val="pt-BR"/>
        </w:rPr>
      </w:pPr>
      <w:r w:rsidRPr="009F06FC">
        <w:rPr>
          <w:rFonts w:ascii="Times New Roman" w:hAnsi="Times New Roman" w:cs="Times New Roman"/>
          <w:bCs/>
          <w:lang w:val="pt-BR"/>
        </w:rPr>
        <w:t>Nº CE</w:t>
      </w:r>
      <w:r w:rsidRPr="004E1005">
        <w:rPr>
          <w:rFonts w:ascii="Times New Roman" w:hAnsi="Times New Roman" w:cs="Times New Roman"/>
          <w:bCs/>
          <w:lang w:val="pt-BR"/>
        </w:rPr>
        <w:t>:</w:t>
      </w:r>
      <w:r w:rsidR="004E1005" w:rsidRPr="004E1005">
        <w:rPr>
          <w:rFonts w:ascii="Times New Roman" w:hAnsi="Times New Roman" w:cs="Times New Roman"/>
          <w:bCs/>
          <w:lang w:val="pt-BR"/>
        </w:rPr>
        <w:t xml:space="preserve"> </w:t>
      </w:r>
      <w:r w:rsidR="004E1005" w:rsidRPr="004E1005">
        <w:rPr>
          <w:rFonts w:ascii="Times New Roman" w:hAnsi="Times New Roman" w:cs="Times New Roman"/>
          <w:lang w:val="pt-BR"/>
        </w:rPr>
        <w:t>257-744-6</w:t>
      </w:r>
    </w:p>
    <w:p w14:paraId="42E57891" w14:textId="77777777" w:rsidR="00F71DCD" w:rsidRPr="009F06FC" w:rsidRDefault="00F71DCD" w:rsidP="009F06FC">
      <w:pPr>
        <w:spacing w:after="0"/>
        <w:ind w:hanging="426"/>
        <w:jc w:val="both"/>
        <w:rPr>
          <w:rFonts w:ascii="Times New Roman" w:hAnsi="Times New Roman" w:cs="Times New Roman"/>
          <w:bCs/>
          <w:lang w:val="pt-BR"/>
        </w:rPr>
      </w:pPr>
    </w:p>
    <w:p w14:paraId="631CF640" w14:textId="0E6ECC85" w:rsidR="00F71DCD" w:rsidRPr="009F06FC" w:rsidRDefault="00F71DCD" w:rsidP="009F06FC">
      <w:pPr>
        <w:spacing w:after="0"/>
        <w:ind w:hanging="426"/>
        <w:jc w:val="both"/>
        <w:rPr>
          <w:rFonts w:ascii="Times New Roman Negrito" w:hAnsi="Times New Roman Negrito" w:cs="Times New Roman"/>
          <w:b/>
          <w:smallCaps/>
          <w:lang w:val="pt-BR"/>
        </w:rPr>
      </w:pPr>
      <w:r w:rsidRPr="009F06FC">
        <w:rPr>
          <w:rFonts w:ascii="Times New Roman Negrito" w:hAnsi="Times New Roman Negrito" w:cs="Times New Roman"/>
          <w:b/>
          <w:smallCaps/>
          <w:lang w:val="pt-BR"/>
        </w:rPr>
        <w:t>2.2: Mistura</w:t>
      </w:r>
    </w:p>
    <w:p w14:paraId="07F60D63" w14:textId="77777777" w:rsidR="00F71DCD" w:rsidRPr="009F06FC" w:rsidRDefault="00F71DCD" w:rsidP="009F06FC">
      <w:pPr>
        <w:spacing w:after="0"/>
        <w:ind w:hanging="426"/>
        <w:jc w:val="both"/>
        <w:rPr>
          <w:rFonts w:ascii="Times New Roman" w:hAnsi="Times New Roman" w:cs="Times New Roman"/>
          <w:bCs/>
          <w:lang w:val="pt-BR"/>
        </w:rPr>
      </w:pPr>
      <w:r w:rsidRPr="009F06FC">
        <w:rPr>
          <w:rFonts w:ascii="Times New Roman" w:hAnsi="Times New Roman" w:cs="Times New Roman"/>
          <w:bCs/>
          <w:lang w:val="pt-BR"/>
        </w:rPr>
        <w:t>Não aplicável</w:t>
      </w:r>
    </w:p>
    <w:p w14:paraId="005E30FA" w14:textId="77777777" w:rsidR="007F45A9" w:rsidRPr="009F06FC" w:rsidRDefault="007F45A9" w:rsidP="009F06FC">
      <w:pPr>
        <w:pStyle w:val="Corpodetexto"/>
        <w:spacing w:before="0" w:after="0"/>
        <w:ind w:hanging="426"/>
        <w:jc w:val="both"/>
        <w:rPr>
          <w:rFonts w:ascii="Times New Roman" w:hAnsi="Times New Roman" w:cs="Times New Roman"/>
          <w:lang w:val="pt-BR"/>
        </w:rPr>
      </w:pPr>
    </w:p>
    <w:p w14:paraId="272DE402" w14:textId="77777777" w:rsidR="00C84E3C" w:rsidRPr="009F06FC" w:rsidRDefault="00B20463" w:rsidP="009F06FC">
      <w:pPr>
        <w:pStyle w:val="Compact"/>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2"/>
          <w:tab w:val="num" w:pos="0"/>
        </w:tabs>
        <w:spacing w:before="0" w:after="0"/>
        <w:ind w:left="0" w:hanging="426"/>
        <w:jc w:val="both"/>
        <w:rPr>
          <w:rFonts w:ascii="Times New Roman Negrito" w:hAnsi="Times New Roman Negrito" w:cs="Times New Roman"/>
          <w:b/>
          <w:smallCaps/>
        </w:rPr>
      </w:pPr>
      <w:r w:rsidRPr="009F06FC">
        <w:rPr>
          <w:rFonts w:ascii="Times New Roman Negrito" w:hAnsi="Times New Roman Negrito" w:cs="Times New Roman"/>
          <w:b/>
          <w:smallCaps/>
        </w:rPr>
        <w:t>Identificaçã</w:t>
      </w:r>
      <w:r w:rsidR="003344DB" w:rsidRPr="009F06FC">
        <w:rPr>
          <w:rFonts w:ascii="Times New Roman Negrito" w:hAnsi="Times New Roman Negrito" w:cs="Times New Roman"/>
          <w:b/>
          <w:smallCaps/>
        </w:rPr>
        <w:t>o de Perigos</w:t>
      </w:r>
    </w:p>
    <w:p w14:paraId="2690E391" w14:textId="77777777" w:rsidR="007138B7" w:rsidRPr="009F06FC" w:rsidRDefault="007138B7" w:rsidP="009F06FC">
      <w:pPr>
        <w:pStyle w:val="Corpodetexto"/>
        <w:spacing w:before="0" w:after="0"/>
        <w:ind w:hanging="426"/>
        <w:jc w:val="both"/>
        <w:rPr>
          <w:rFonts w:ascii="Times New Roman" w:hAnsi="Times New Roman" w:cs="Times New Roman"/>
          <w:b/>
          <w:lang w:val="pt-BR"/>
        </w:rPr>
      </w:pPr>
    </w:p>
    <w:p w14:paraId="1A195A49" w14:textId="238BA629" w:rsidR="000B0AC9" w:rsidRDefault="00F71DCD" w:rsidP="009F06FC">
      <w:pPr>
        <w:pStyle w:val="Corpodetexto"/>
        <w:spacing w:before="0" w:after="0"/>
        <w:ind w:hanging="426"/>
        <w:jc w:val="both"/>
        <w:rPr>
          <w:rFonts w:ascii="Times New Roman" w:hAnsi="Times New Roman" w:cs="Times New Roman"/>
          <w:b/>
          <w:bCs/>
          <w:smallCaps/>
          <w:lang w:val="pt-BR"/>
        </w:rPr>
      </w:pPr>
      <w:r w:rsidRPr="009F06FC">
        <w:rPr>
          <w:rFonts w:ascii="Times New Roman" w:hAnsi="Times New Roman" w:cs="Times New Roman"/>
          <w:b/>
          <w:bCs/>
          <w:smallCaps/>
          <w:lang w:val="pt-BR"/>
        </w:rPr>
        <w:t>3</w:t>
      </w:r>
      <w:r w:rsidR="000B0AC9" w:rsidRPr="009F06FC">
        <w:rPr>
          <w:rFonts w:ascii="Times New Roman" w:hAnsi="Times New Roman" w:cs="Times New Roman"/>
          <w:b/>
          <w:bCs/>
          <w:smallCaps/>
          <w:lang w:val="pt-BR"/>
        </w:rPr>
        <w:t>.1 Classificação da substância ou mistura</w:t>
      </w:r>
    </w:p>
    <w:p w14:paraId="5B80FB7E" w14:textId="217885FD" w:rsidR="007F45A9" w:rsidRPr="00F401DC" w:rsidRDefault="00F401DC" w:rsidP="00F401DC">
      <w:pPr>
        <w:pStyle w:val="Corpodetexto"/>
        <w:numPr>
          <w:ilvl w:val="0"/>
          <w:numId w:val="40"/>
        </w:numPr>
        <w:spacing w:before="0" w:after="0"/>
        <w:ind w:left="0" w:hanging="284"/>
        <w:jc w:val="both"/>
        <w:rPr>
          <w:rFonts w:ascii="Times New Roman" w:hAnsi="Times New Roman" w:cs="Times New Roman"/>
          <w:b/>
          <w:bCs/>
          <w:lang w:val="pt-BR"/>
        </w:rPr>
      </w:pPr>
      <w:r w:rsidRPr="00F401DC">
        <w:rPr>
          <w:rFonts w:ascii="Times New Roman" w:hAnsi="Times New Roman" w:cs="Times New Roman"/>
        </w:rPr>
        <w:t>Carcinogenicidade (Categoria 1B), H350</w:t>
      </w:r>
    </w:p>
    <w:p w14:paraId="6B88677C" w14:textId="77777777" w:rsidR="00F401DC" w:rsidRPr="00F401DC" w:rsidRDefault="00F401DC" w:rsidP="00F401DC">
      <w:pPr>
        <w:pStyle w:val="Corpodetexto"/>
        <w:spacing w:before="0" w:after="0"/>
        <w:jc w:val="both"/>
        <w:rPr>
          <w:rFonts w:ascii="Times New Roman" w:hAnsi="Times New Roman" w:cs="Times New Roman"/>
          <w:b/>
          <w:bCs/>
          <w:lang w:val="pt-BR"/>
        </w:rPr>
      </w:pPr>
    </w:p>
    <w:p w14:paraId="74DE11E3" w14:textId="1DA928F9" w:rsidR="000B0AC9" w:rsidRPr="009F06FC" w:rsidRDefault="00F71DCD" w:rsidP="009F06FC">
      <w:pPr>
        <w:pStyle w:val="Corpodetexto"/>
        <w:spacing w:before="0" w:after="0"/>
        <w:ind w:hanging="426"/>
        <w:jc w:val="both"/>
        <w:rPr>
          <w:rFonts w:ascii="Times New Roman Negrito" w:hAnsi="Times New Roman Negrito" w:cs="Times New Roman"/>
          <w:b/>
          <w:bCs/>
          <w:smallCaps/>
          <w:lang w:val="pt-BR"/>
        </w:rPr>
      </w:pPr>
      <w:r w:rsidRPr="009F06FC">
        <w:rPr>
          <w:rFonts w:ascii="Times New Roman Negrito" w:hAnsi="Times New Roman Negrito" w:cs="Times New Roman"/>
          <w:b/>
          <w:bCs/>
          <w:smallCaps/>
          <w:lang w:val="pt-BR"/>
        </w:rPr>
        <w:t>3</w:t>
      </w:r>
      <w:r w:rsidR="000B0AC9" w:rsidRPr="009F06FC">
        <w:rPr>
          <w:rFonts w:ascii="Times New Roman Negrito" w:hAnsi="Times New Roman Negrito" w:cs="Times New Roman"/>
          <w:b/>
          <w:bCs/>
          <w:smallCaps/>
          <w:lang w:val="pt-BR"/>
        </w:rPr>
        <w:t>.2 Elementos do rótulo</w:t>
      </w:r>
    </w:p>
    <w:p w14:paraId="1FF8BDFB" w14:textId="77777777" w:rsidR="00F71DCD" w:rsidRPr="009F06FC" w:rsidRDefault="00F71DCD" w:rsidP="009F06FC">
      <w:pPr>
        <w:pStyle w:val="Corpodetexto"/>
        <w:numPr>
          <w:ilvl w:val="0"/>
          <w:numId w:val="19"/>
        </w:numPr>
        <w:spacing w:before="0" w:after="0"/>
        <w:ind w:left="0" w:hanging="284"/>
        <w:jc w:val="both"/>
        <w:rPr>
          <w:rFonts w:ascii="Times New Roman Negrito" w:hAnsi="Times New Roman Negrito" w:cs="Times New Roman"/>
          <w:b/>
          <w:bCs/>
          <w:smallCaps/>
          <w:lang w:val="pt-BR"/>
        </w:rPr>
      </w:pPr>
      <w:r w:rsidRPr="009F06FC">
        <w:rPr>
          <w:rFonts w:ascii="Times New Roman" w:hAnsi="Times New Roman" w:cs="Times New Roman"/>
          <w:lang w:val="pt-BR"/>
        </w:rPr>
        <w:t>Rotulagem de acordo com o Regulamento (CE) 1272/2008</w:t>
      </w:r>
    </w:p>
    <w:p w14:paraId="29D376CA" w14:textId="77777777" w:rsidR="00AC68A3" w:rsidRPr="00AC68A3" w:rsidRDefault="00F71DCD" w:rsidP="009F06FC">
      <w:pPr>
        <w:pStyle w:val="Corpodetexto"/>
        <w:numPr>
          <w:ilvl w:val="0"/>
          <w:numId w:val="19"/>
        </w:numPr>
        <w:spacing w:before="0" w:after="0"/>
        <w:ind w:left="0" w:hanging="284"/>
        <w:jc w:val="both"/>
        <w:rPr>
          <w:rFonts w:ascii="Times New Roman Negrito" w:hAnsi="Times New Roman Negrito" w:cs="Times New Roman"/>
          <w:b/>
          <w:bCs/>
          <w:smallCaps/>
          <w:lang w:val="pt-BR"/>
        </w:rPr>
      </w:pPr>
      <w:r w:rsidRPr="009F06FC">
        <w:rPr>
          <w:rFonts w:ascii="Times New Roman" w:hAnsi="Times New Roman" w:cs="Times New Roman"/>
          <w:lang w:val="pt-BR"/>
        </w:rPr>
        <w:t>Pictograma:</w:t>
      </w:r>
    </w:p>
    <w:p w14:paraId="249D14A3" w14:textId="486E138E" w:rsidR="00F71DCD" w:rsidRPr="009F06FC" w:rsidRDefault="00AC68A3" w:rsidP="00AC68A3">
      <w:pPr>
        <w:pStyle w:val="Corpodetexto"/>
        <w:spacing w:before="0" w:after="0"/>
        <w:jc w:val="both"/>
        <w:rPr>
          <w:rFonts w:ascii="Times New Roman Negrito" w:hAnsi="Times New Roman Negrito" w:cs="Times New Roman"/>
          <w:b/>
          <w:bCs/>
          <w:smallCaps/>
          <w:lang w:val="pt-BR"/>
        </w:rPr>
      </w:pPr>
      <w:r>
        <w:rPr>
          <w:rFonts w:ascii="Times New Roman" w:hAnsi="Times New Roman" w:cs="Times New Roman"/>
          <w:lang w:val="pt-BR"/>
        </w:rPr>
        <w:t xml:space="preserve">  </w:t>
      </w:r>
      <w:r w:rsidR="00F71DCD" w:rsidRPr="009F06FC">
        <w:rPr>
          <w:rFonts w:ascii="Times New Roman" w:hAnsi="Times New Roman" w:cs="Times New Roman"/>
          <w:lang w:val="pt-BR"/>
        </w:rPr>
        <w:t xml:space="preserve"> </w:t>
      </w:r>
      <w:r>
        <w:rPr>
          <w:rFonts w:ascii="Times New Roman Negrito" w:hAnsi="Times New Roman Negrito" w:cs="Times New Roman"/>
          <w:b/>
          <w:bCs/>
          <w:smallCaps/>
          <w:noProof/>
          <w:lang w:val="pt-BR" w:eastAsia="pt-BR"/>
        </w:rPr>
        <w:drawing>
          <wp:inline distT="0" distB="0" distL="0" distR="0" wp14:anchorId="4E9AB183" wp14:editId="215A0EB5">
            <wp:extent cx="704850" cy="5619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zard-98680_64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561975"/>
                    </a:xfrm>
                    <a:prstGeom prst="rect">
                      <a:avLst/>
                    </a:prstGeom>
                  </pic:spPr>
                </pic:pic>
              </a:graphicData>
            </a:graphic>
          </wp:inline>
        </w:drawing>
      </w:r>
    </w:p>
    <w:p w14:paraId="7E3CF493" w14:textId="268B7DF0" w:rsidR="007F45A9" w:rsidRPr="009F06FC" w:rsidRDefault="007F45A9" w:rsidP="009F06FC">
      <w:pPr>
        <w:pStyle w:val="Corpodetexto"/>
        <w:spacing w:before="0" w:after="0"/>
        <w:ind w:hanging="426"/>
        <w:jc w:val="both"/>
        <w:rPr>
          <w:rFonts w:ascii="Times New Roman" w:hAnsi="Times New Roman" w:cs="Times New Roman"/>
          <w:b/>
          <w:bCs/>
          <w:lang w:val="pt-BR"/>
        </w:rPr>
      </w:pPr>
    </w:p>
    <w:p w14:paraId="05E5ECE7" w14:textId="1268DCA0" w:rsidR="00F71DCD" w:rsidRPr="009F06FC" w:rsidRDefault="00AC68A3" w:rsidP="009F06FC">
      <w:pPr>
        <w:pStyle w:val="Corpodetexto"/>
        <w:numPr>
          <w:ilvl w:val="0"/>
          <w:numId w:val="20"/>
        </w:numPr>
        <w:spacing w:before="0" w:after="0"/>
        <w:ind w:left="0" w:hanging="284"/>
        <w:jc w:val="both"/>
        <w:rPr>
          <w:rFonts w:ascii="Times New Roman" w:hAnsi="Times New Roman" w:cs="Times New Roman"/>
          <w:b/>
          <w:bCs/>
          <w:lang w:val="pt-BR"/>
        </w:rPr>
      </w:pPr>
      <w:r>
        <w:rPr>
          <w:rFonts w:ascii="Times New Roman" w:hAnsi="Times New Roman" w:cs="Times New Roman"/>
          <w:lang w:val="pt-BR"/>
        </w:rPr>
        <w:t>Palavra-sinal: Perigo.</w:t>
      </w:r>
    </w:p>
    <w:p w14:paraId="5FF58588" w14:textId="77777777" w:rsidR="00AC68A3" w:rsidRPr="00AC68A3" w:rsidRDefault="00F71DCD" w:rsidP="009F06FC">
      <w:pPr>
        <w:pStyle w:val="Corpodetexto"/>
        <w:numPr>
          <w:ilvl w:val="0"/>
          <w:numId w:val="20"/>
        </w:numPr>
        <w:spacing w:before="0" w:after="0"/>
        <w:ind w:left="0" w:hanging="284"/>
        <w:jc w:val="both"/>
        <w:rPr>
          <w:rFonts w:ascii="Times New Roman" w:hAnsi="Times New Roman" w:cs="Times New Roman"/>
          <w:b/>
          <w:bCs/>
          <w:lang w:val="pt-BR"/>
        </w:rPr>
      </w:pPr>
      <w:r w:rsidRPr="009F06FC">
        <w:rPr>
          <w:rFonts w:ascii="Times New Roman" w:hAnsi="Times New Roman" w:cs="Times New Roman"/>
          <w:lang w:val="pt-BR"/>
        </w:rPr>
        <w:t>Advertência de perigo:</w:t>
      </w:r>
    </w:p>
    <w:p w14:paraId="60BDFD82" w14:textId="449A317F" w:rsidR="00F71DCD" w:rsidRPr="00AC68A3" w:rsidRDefault="00AC68A3" w:rsidP="00AC68A3">
      <w:pPr>
        <w:pStyle w:val="Corpodetexto"/>
        <w:spacing w:before="0" w:after="0"/>
        <w:jc w:val="both"/>
        <w:rPr>
          <w:rFonts w:ascii="Times New Roman" w:hAnsi="Times New Roman" w:cs="Times New Roman"/>
          <w:b/>
          <w:bCs/>
          <w:lang w:val="pt-BR"/>
        </w:rPr>
      </w:pPr>
      <w:r w:rsidRPr="00AC68A3">
        <w:rPr>
          <w:rFonts w:ascii="Times New Roman" w:hAnsi="Times New Roman" w:cs="Times New Roman"/>
          <w:lang w:val="pt-BR"/>
        </w:rPr>
        <w:t>-</w:t>
      </w:r>
      <w:r w:rsidR="00F71DCD" w:rsidRPr="00AC68A3">
        <w:rPr>
          <w:rFonts w:ascii="Times New Roman" w:hAnsi="Times New Roman" w:cs="Times New Roman"/>
          <w:lang w:val="pt-BR"/>
        </w:rPr>
        <w:t xml:space="preserve"> </w:t>
      </w:r>
      <w:r w:rsidRPr="00AC68A3">
        <w:rPr>
          <w:rFonts w:ascii="Times New Roman" w:hAnsi="Times New Roman" w:cs="Times New Roman"/>
          <w:lang w:val="pt-BR"/>
        </w:rPr>
        <w:t>H350:</w:t>
      </w:r>
      <w:r w:rsidR="007B2FA8">
        <w:rPr>
          <w:rFonts w:ascii="Times New Roman" w:hAnsi="Times New Roman" w:cs="Times New Roman"/>
          <w:lang w:val="pt-BR"/>
        </w:rPr>
        <w:t xml:space="preserve"> Pode causar cancêr</w:t>
      </w:r>
      <w:r w:rsidRPr="00AC68A3">
        <w:rPr>
          <w:rFonts w:ascii="Times New Roman" w:hAnsi="Times New Roman" w:cs="Times New Roman"/>
          <w:lang w:val="pt-BR"/>
        </w:rPr>
        <w:t>.</w:t>
      </w:r>
    </w:p>
    <w:p w14:paraId="55C20485" w14:textId="77777777" w:rsidR="00AC68A3" w:rsidRDefault="00F71DCD" w:rsidP="00AC68A3">
      <w:pPr>
        <w:pStyle w:val="Corpodetexto"/>
        <w:numPr>
          <w:ilvl w:val="0"/>
          <w:numId w:val="20"/>
        </w:numPr>
        <w:spacing w:before="0" w:after="0"/>
        <w:ind w:left="0" w:hanging="284"/>
        <w:jc w:val="both"/>
        <w:rPr>
          <w:rFonts w:ascii="Times New Roman" w:hAnsi="Times New Roman" w:cs="Times New Roman"/>
          <w:b/>
          <w:bCs/>
          <w:lang w:val="pt-BR"/>
        </w:rPr>
      </w:pPr>
      <w:r w:rsidRPr="009F06FC">
        <w:rPr>
          <w:rFonts w:ascii="Times New Roman" w:hAnsi="Times New Roman" w:cs="Times New Roman"/>
          <w:lang w:val="pt-BR"/>
        </w:rPr>
        <w:t>Recomendação de prudência – Prevenção:</w:t>
      </w:r>
      <w:r w:rsidR="00AC68A3">
        <w:rPr>
          <w:rFonts w:ascii="Times New Roman" w:hAnsi="Times New Roman" w:cs="Times New Roman"/>
          <w:lang w:val="pt-BR"/>
        </w:rPr>
        <w:t xml:space="preserve"> </w:t>
      </w:r>
    </w:p>
    <w:p w14:paraId="59BEDFC3" w14:textId="77777777" w:rsidR="00AC68A3" w:rsidRDefault="00AC68A3" w:rsidP="00AC68A3">
      <w:pPr>
        <w:pStyle w:val="Corpodetexto"/>
        <w:spacing w:before="0" w:after="0"/>
        <w:jc w:val="both"/>
        <w:rPr>
          <w:rFonts w:ascii="Times New Roman" w:hAnsi="Times New Roman" w:cs="Times New Roman"/>
          <w:b/>
          <w:bCs/>
          <w:lang w:val="pt-BR"/>
        </w:rPr>
      </w:pPr>
      <w:r w:rsidRPr="00AC68A3">
        <w:rPr>
          <w:rFonts w:ascii="Times New Roman" w:hAnsi="Times New Roman" w:cs="Times New Roman"/>
          <w:lang w:val="pt-BR"/>
        </w:rPr>
        <w:t>-P201: Obtenha instruções especiais antes do uso.</w:t>
      </w:r>
    </w:p>
    <w:p w14:paraId="3F39D09F" w14:textId="77777777" w:rsidR="00AC68A3" w:rsidRDefault="00AC68A3" w:rsidP="00AC68A3">
      <w:pPr>
        <w:pStyle w:val="Corpodetexto"/>
        <w:spacing w:before="0" w:after="0"/>
        <w:jc w:val="both"/>
        <w:rPr>
          <w:rFonts w:ascii="Times New Roman" w:hAnsi="Times New Roman" w:cs="Times New Roman"/>
          <w:b/>
          <w:bCs/>
          <w:lang w:val="pt-BR"/>
        </w:rPr>
      </w:pPr>
      <w:r w:rsidRPr="00AC68A3">
        <w:rPr>
          <w:rFonts w:ascii="Times New Roman" w:hAnsi="Times New Roman" w:cs="Times New Roman"/>
          <w:lang w:val="pt-BR"/>
        </w:rPr>
        <w:t>-P202: Não manuseie até que todas as precauções de segurança tenham sido lidas e compreendidas.</w:t>
      </w:r>
    </w:p>
    <w:p w14:paraId="48280A3F" w14:textId="6421EDA4" w:rsidR="00AC68A3" w:rsidRDefault="007A7B1F" w:rsidP="00AC68A3">
      <w:pPr>
        <w:pStyle w:val="Corpodetexto"/>
        <w:spacing w:before="0" w:after="0"/>
        <w:jc w:val="both"/>
        <w:rPr>
          <w:rFonts w:ascii="Times New Roman" w:hAnsi="Times New Roman" w:cs="Times New Roman"/>
          <w:b/>
          <w:bCs/>
          <w:lang w:val="pt-BR"/>
        </w:rPr>
      </w:pPr>
      <w:r>
        <w:rPr>
          <w:rFonts w:ascii="Times New Roman" w:hAnsi="Times New Roman" w:cs="Times New Roman"/>
          <w:lang w:val="pt-BR"/>
        </w:rPr>
        <w:t>-P308+P313: Se</w:t>
      </w:r>
      <w:r w:rsidR="00AC68A3" w:rsidRPr="00AC68A3">
        <w:rPr>
          <w:rFonts w:ascii="Times New Roman" w:hAnsi="Times New Roman" w:cs="Times New Roman"/>
          <w:lang w:val="pt-BR"/>
        </w:rPr>
        <w:t xml:space="preserve"> exposto ou preocupado: consulte um médico.</w:t>
      </w:r>
    </w:p>
    <w:p w14:paraId="79ADC1A3" w14:textId="7A501B52" w:rsidR="00AC68A3" w:rsidRPr="007A7B1F" w:rsidRDefault="00AC68A3" w:rsidP="00AC68A3">
      <w:pPr>
        <w:pStyle w:val="Corpodetexto"/>
        <w:spacing w:before="0" w:after="0"/>
        <w:jc w:val="both"/>
        <w:rPr>
          <w:rFonts w:ascii="Times New Roman" w:hAnsi="Times New Roman" w:cs="Times New Roman"/>
          <w:b/>
          <w:bCs/>
          <w:lang w:val="pt-BR"/>
        </w:rPr>
      </w:pPr>
      <w:r w:rsidRPr="00AC68A3">
        <w:rPr>
          <w:rFonts w:ascii="Times New Roman" w:hAnsi="Times New Roman" w:cs="Times New Roman"/>
          <w:lang w:val="pt-BR"/>
        </w:rPr>
        <w:t>-P405: Loja trancada.</w:t>
      </w:r>
    </w:p>
    <w:p w14:paraId="6CD166CC" w14:textId="19EA906A" w:rsidR="00F71DCD" w:rsidRDefault="00F71DCD" w:rsidP="00056E6A">
      <w:pPr>
        <w:pStyle w:val="Corpodetexto"/>
        <w:numPr>
          <w:ilvl w:val="0"/>
          <w:numId w:val="20"/>
        </w:numPr>
        <w:spacing w:before="0" w:after="0"/>
        <w:ind w:left="0" w:hanging="284"/>
        <w:jc w:val="both"/>
        <w:rPr>
          <w:rFonts w:ascii="Times New Roman" w:hAnsi="Times New Roman" w:cs="Times New Roman"/>
          <w:lang w:val="pt-BR"/>
        </w:rPr>
      </w:pPr>
      <w:r w:rsidRPr="009F06FC">
        <w:rPr>
          <w:rFonts w:ascii="Times New Roman" w:hAnsi="Times New Roman" w:cs="Times New Roman"/>
          <w:lang w:val="pt-BR"/>
        </w:rPr>
        <w:t>Recomendação de prudência – Resposta:</w:t>
      </w:r>
    </w:p>
    <w:p w14:paraId="4CDC8561" w14:textId="77777777" w:rsidR="007A7B1F" w:rsidRDefault="007A7B1F" w:rsidP="007A7B1F">
      <w:pPr>
        <w:pStyle w:val="PargrafodaLista"/>
        <w:spacing w:before="0"/>
        <w:ind w:left="0" w:firstLine="0"/>
        <w:jc w:val="both"/>
      </w:pPr>
      <w:r w:rsidRPr="007A7B1F">
        <w:rPr>
          <w:rFonts w:ascii="Times New Roman" w:hAnsi="Times New Roman" w:cs="Times New Roman"/>
          <w:sz w:val="24"/>
          <w:szCs w:val="24"/>
        </w:rPr>
        <w:t>-P308 + P313: Em caso de exposição ou suspeita de exposição: Consulte um médico</w:t>
      </w:r>
      <w:r>
        <w:t>.</w:t>
      </w:r>
    </w:p>
    <w:p w14:paraId="2909BB83" w14:textId="09C138CC" w:rsidR="007A7B1F" w:rsidRPr="007A7B1F" w:rsidRDefault="00F71DCD" w:rsidP="00056E6A">
      <w:pPr>
        <w:pStyle w:val="PargrafodaLista"/>
        <w:numPr>
          <w:ilvl w:val="0"/>
          <w:numId w:val="20"/>
        </w:numPr>
        <w:spacing w:before="0"/>
        <w:ind w:left="0" w:hanging="284"/>
        <w:jc w:val="both"/>
        <w:rPr>
          <w:rFonts w:ascii="Times New Roman" w:hAnsi="Times New Roman" w:cs="Times New Roman"/>
          <w:bCs/>
          <w:sz w:val="24"/>
          <w:szCs w:val="24"/>
          <w:lang w:val="pt-BR"/>
        </w:rPr>
      </w:pPr>
      <w:r w:rsidRPr="009F06FC">
        <w:rPr>
          <w:rFonts w:ascii="Times New Roman" w:hAnsi="Times New Roman" w:cs="Times New Roman"/>
          <w:sz w:val="24"/>
          <w:szCs w:val="24"/>
          <w:lang w:val="pt-BR"/>
        </w:rPr>
        <w:lastRenderedPageBreak/>
        <w:t>Recomendação de prudência – Eliminação:</w:t>
      </w:r>
    </w:p>
    <w:p w14:paraId="54AC92CB" w14:textId="6FB4922F" w:rsidR="007A7B1F" w:rsidRPr="007A7B1F" w:rsidRDefault="007A7B1F" w:rsidP="00056E6A">
      <w:pPr>
        <w:spacing w:after="0"/>
        <w:ind w:left="-66"/>
        <w:jc w:val="both"/>
        <w:rPr>
          <w:rFonts w:ascii="Times New Roman" w:hAnsi="Times New Roman" w:cs="Times New Roman"/>
          <w:bCs/>
          <w:lang w:val="pt-BR"/>
        </w:rPr>
      </w:pPr>
      <w:r w:rsidRPr="007A7B1F">
        <w:rPr>
          <w:rFonts w:ascii="Times New Roman" w:hAnsi="Times New Roman" w:cs="Times New Roman"/>
          <w:bCs/>
          <w:lang w:val="pt-BR"/>
        </w:rPr>
        <w:t>-P501: Descarte o conteúdo/recipiente como resíduo perigoso de acordo c</w:t>
      </w:r>
      <w:r>
        <w:rPr>
          <w:rFonts w:ascii="Times New Roman" w:hAnsi="Times New Roman" w:cs="Times New Roman"/>
          <w:bCs/>
          <w:lang w:val="pt-BR"/>
        </w:rPr>
        <w:t>om a legislação local/regional/</w:t>
      </w:r>
      <w:r w:rsidRPr="007A7B1F">
        <w:rPr>
          <w:rFonts w:ascii="Times New Roman" w:hAnsi="Times New Roman" w:cs="Times New Roman"/>
          <w:bCs/>
          <w:lang w:val="pt-BR"/>
        </w:rPr>
        <w:t>regulamentos nacionais/internacionais.</w:t>
      </w:r>
    </w:p>
    <w:p w14:paraId="5C593031" w14:textId="77777777" w:rsidR="00F71DCD" w:rsidRPr="009F06FC" w:rsidRDefault="00F71DCD" w:rsidP="00056E6A">
      <w:pPr>
        <w:pStyle w:val="PargrafodaLista"/>
        <w:spacing w:before="0"/>
        <w:ind w:left="0" w:firstLine="0"/>
        <w:jc w:val="both"/>
        <w:rPr>
          <w:rFonts w:ascii="Times New Roman" w:hAnsi="Times New Roman" w:cs="Times New Roman"/>
          <w:bCs/>
          <w:sz w:val="24"/>
          <w:szCs w:val="24"/>
          <w:lang w:val="pt-BR"/>
        </w:rPr>
      </w:pPr>
    </w:p>
    <w:p w14:paraId="722F631B" w14:textId="77777777" w:rsidR="007642A9" w:rsidRPr="009F06FC" w:rsidRDefault="00FF31F2" w:rsidP="009F06FC">
      <w:pPr>
        <w:pStyle w:val="Compact"/>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hanging="426"/>
        <w:jc w:val="both"/>
        <w:rPr>
          <w:rFonts w:ascii="Times New Roman Negrito" w:hAnsi="Times New Roman Negrito" w:cs="Times New Roman"/>
          <w:b/>
          <w:smallCaps/>
        </w:rPr>
      </w:pPr>
      <w:r w:rsidRPr="009F06FC">
        <w:rPr>
          <w:rFonts w:ascii="Times New Roman Negrito" w:hAnsi="Times New Roman Negrito" w:cs="Times New Roman"/>
          <w:b/>
          <w:smallCaps/>
          <w:lang w:val="pt-BR"/>
        </w:rPr>
        <w:t xml:space="preserve">Medidas de primeiros-socorros </w:t>
      </w:r>
    </w:p>
    <w:p w14:paraId="207A62E4" w14:textId="77777777" w:rsidR="007F45A9" w:rsidRPr="009F06FC" w:rsidRDefault="007F45A9" w:rsidP="009F06FC">
      <w:pPr>
        <w:tabs>
          <w:tab w:val="left" w:pos="284"/>
          <w:tab w:val="left" w:pos="567"/>
        </w:tabs>
        <w:spacing w:after="0"/>
        <w:ind w:hanging="426"/>
        <w:jc w:val="both"/>
        <w:rPr>
          <w:rFonts w:ascii="Times New Roman" w:hAnsi="Times New Roman" w:cs="Times New Roman"/>
          <w:spacing w:val="7"/>
          <w:lang w:val="pt-BR"/>
        </w:rPr>
      </w:pPr>
    </w:p>
    <w:p w14:paraId="65C86922" w14:textId="768326F4" w:rsidR="008D7BC5" w:rsidRPr="009F06FC" w:rsidRDefault="008D7BC5" w:rsidP="009F06FC">
      <w:pPr>
        <w:tabs>
          <w:tab w:val="left" w:pos="284"/>
          <w:tab w:val="left" w:pos="567"/>
        </w:tabs>
        <w:spacing w:after="0"/>
        <w:ind w:hanging="426"/>
        <w:jc w:val="both"/>
        <w:rPr>
          <w:rFonts w:ascii="Times New Roman Negrito" w:hAnsi="Times New Roman Negrito" w:cs="Times New Roman"/>
          <w:b/>
          <w:bCs/>
          <w:smallCaps/>
          <w:spacing w:val="7"/>
          <w:lang w:val="pt-BR"/>
        </w:rPr>
      </w:pPr>
      <w:r w:rsidRPr="009F06FC">
        <w:rPr>
          <w:rFonts w:ascii="Times New Roman Negrito" w:hAnsi="Times New Roman Negrito" w:cs="Times New Roman"/>
          <w:b/>
          <w:bCs/>
          <w:smallCaps/>
          <w:spacing w:val="7"/>
          <w:lang w:val="pt-BR"/>
        </w:rPr>
        <w:t>4.1 Descrição das medidas de primeiros-socorros</w:t>
      </w:r>
    </w:p>
    <w:p w14:paraId="12308F3C" w14:textId="0BBF84E0" w:rsidR="007F45A9" w:rsidRPr="009F06FC" w:rsidRDefault="00F71DCD" w:rsidP="00056E6A">
      <w:pPr>
        <w:pStyle w:val="PargrafodaLista"/>
        <w:numPr>
          <w:ilvl w:val="0"/>
          <w:numId w:val="23"/>
        </w:numPr>
        <w:tabs>
          <w:tab w:val="left" w:pos="0"/>
          <w:tab w:val="left" w:pos="567"/>
        </w:tabs>
        <w:spacing w:before="0"/>
        <w:ind w:left="0" w:hanging="284"/>
        <w:jc w:val="both"/>
        <w:rPr>
          <w:rFonts w:ascii="Times New Roman" w:hAnsi="Times New Roman" w:cs="Times New Roman"/>
          <w:bCs/>
          <w:sz w:val="24"/>
          <w:szCs w:val="24"/>
          <w:lang w:val="pt-BR"/>
        </w:rPr>
      </w:pPr>
      <w:r w:rsidRPr="009F06FC">
        <w:rPr>
          <w:rFonts w:ascii="Times New Roman" w:hAnsi="Times New Roman" w:cs="Times New Roman"/>
          <w:bCs/>
          <w:sz w:val="24"/>
          <w:szCs w:val="24"/>
          <w:lang w:val="pt-BR"/>
        </w:rPr>
        <w:t>Após inalação:</w:t>
      </w:r>
      <w:r w:rsidR="00571488">
        <w:rPr>
          <w:rFonts w:ascii="Times New Roman" w:hAnsi="Times New Roman" w:cs="Times New Roman"/>
          <w:bCs/>
          <w:sz w:val="24"/>
          <w:szCs w:val="24"/>
          <w:lang w:val="pt-BR"/>
        </w:rPr>
        <w:t xml:space="preserve"> </w:t>
      </w:r>
      <w:r w:rsidR="00571488" w:rsidRPr="00571488">
        <w:rPr>
          <w:rFonts w:ascii="Times New Roman" w:hAnsi="Times New Roman" w:cs="Times New Roman"/>
          <w:bCs/>
          <w:sz w:val="24"/>
          <w:szCs w:val="24"/>
          <w:lang w:val="pt-BR"/>
        </w:rPr>
        <w:t>Se inalado, mova a pessoa para o ar fresco. Se não estiver respirando, aplique respiração artificial.</w:t>
      </w:r>
    </w:p>
    <w:p w14:paraId="54384060" w14:textId="108616D9" w:rsidR="00F71DCD" w:rsidRPr="009F06FC" w:rsidRDefault="00F71DCD" w:rsidP="00056E6A">
      <w:pPr>
        <w:pStyle w:val="PargrafodaLista"/>
        <w:numPr>
          <w:ilvl w:val="0"/>
          <w:numId w:val="23"/>
        </w:numPr>
        <w:tabs>
          <w:tab w:val="left" w:pos="0"/>
          <w:tab w:val="left" w:pos="567"/>
        </w:tabs>
        <w:spacing w:before="0"/>
        <w:ind w:left="0" w:hanging="284"/>
        <w:jc w:val="both"/>
        <w:rPr>
          <w:rFonts w:ascii="Times New Roman" w:hAnsi="Times New Roman" w:cs="Times New Roman"/>
          <w:bCs/>
          <w:sz w:val="24"/>
          <w:szCs w:val="24"/>
          <w:lang w:val="pt-BR"/>
        </w:rPr>
      </w:pPr>
      <w:r w:rsidRPr="009F06FC">
        <w:rPr>
          <w:rFonts w:ascii="Times New Roman" w:hAnsi="Times New Roman" w:cs="Times New Roman"/>
          <w:bCs/>
          <w:sz w:val="24"/>
          <w:szCs w:val="24"/>
          <w:lang w:val="pt-BR"/>
        </w:rPr>
        <w:t>Após contato com a pele:</w:t>
      </w:r>
      <w:r w:rsidR="00571488">
        <w:rPr>
          <w:rFonts w:ascii="Times New Roman" w:hAnsi="Times New Roman" w:cs="Times New Roman"/>
          <w:bCs/>
          <w:sz w:val="24"/>
          <w:szCs w:val="24"/>
          <w:lang w:val="pt-BR"/>
        </w:rPr>
        <w:t xml:space="preserve"> </w:t>
      </w:r>
      <w:r w:rsidR="00571488" w:rsidRPr="00571488">
        <w:rPr>
          <w:rFonts w:ascii="Times New Roman" w:hAnsi="Times New Roman" w:cs="Times New Roman"/>
          <w:bCs/>
          <w:sz w:val="24"/>
          <w:szCs w:val="24"/>
          <w:lang w:val="pt-BR"/>
        </w:rPr>
        <w:t>Lavar com sabão e bastante água.</w:t>
      </w:r>
    </w:p>
    <w:p w14:paraId="222239EC" w14:textId="78D820F4" w:rsidR="00F71DCD" w:rsidRPr="009F06FC" w:rsidRDefault="00F71DCD" w:rsidP="00056E6A">
      <w:pPr>
        <w:pStyle w:val="PargrafodaLista"/>
        <w:numPr>
          <w:ilvl w:val="0"/>
          <w:numId w:val="23"/>
        </w:numPr>
        <w:tabs>
          <w:tab w:val="left" w:pos="0"/>
          <w:tab w:val="left" w:pos="567"/>
        </w:tabs>
        <w:spacing w:before="0"/>
        <w:ind w:left="0" w:hanging="284"/>
        <w:jc w:val="both"/>
        <w:rPr>
          <w:rFonts w:ascii="Times New Roman" w:hAnsi="Times New Roman" w:cs="Times New Roman"/>
          <w:bCs/>
          <w:sz w:val="24"/>
          <w:szCs w:val="24"/>
          <w:lang w:val="pt-BR"/>
        </w:rPr>
      </w:pPr>
      <w:r w:rsidRPr="009F06FC">
        <w:rPr>
          <w:rFonts w:ascii="Times New Roman" w:hAnsi="Times New Roman" w:cs="Times New Roman"/>
          <w:bCs/>
          <w:sz w:val="24"/>
          <w:szCs w:val="24"/>
          <w:lang w:val="pt-BR"/>
        </w:rPr>
        <w:t>Após contato com os olhos:</w:t>
      </w:r>
      <w:r w:rsidR="00571488">
        <w:rPr>
          <w:rFonts w:ascii="Times New Roman" w:hAnsi="Times New Roman" w:cs="Times New Roman"/>
          <w:bCs/>
          <w:sz w:val="24"/>
          <w:szCs w:val="24"/>
          <w:lang w:val="pt-BR"/>
        </w:rPr>
        <w:t xml:space="preserve"> </w:t>
      </w:r>
      <w:r w:rsidR="00571488" w:rsidRPr="00571488">
        <w:rPr>
          <w:rFonts w:ascii="Times New Roman" w:hAnsi="Times New Roman" w:cs="Times New Roman"/>
          <w:bCs/>
          <w:sz w:val="24"/>
          <w:szCs w:val="24"/>
          <w:lang w:val="pt-BR"/>
        </w:rPr>
        <w:t>Lave os olhos com água como precaução.</w:t>
      </w:r>
    </w:p>
    <w:p w14:paraId="7D5142A7" w14:textId="59B7C7AC" w:rsidR="00F71DCD" w:rsidRPr="009F06FC" w:rsidRDefault="00F71DCD" w:rsidP="00056E6A">
      <w:pPr>
        <w:pStyle w:val="PargrafodaLista"/>
        <w:numPr>
          <w:ilvl w:val="0"/>
          <w:numId w:val="23"/>
        </w:numPr>
        <w:tabs>
          <w:tab w:val="left" w:pos="0"/>
          <w:tab w:val="left" w:pos="567"/>
        </w:tabs>
        <w:spacing w:before="0"/>
        <w:ind w:left="0" w:hanging="284"/>
        <w:jc w:val="both"/>
        <w:rPr>
          <w:rFonts w:ascii="Times New Roman" w:hAnsi="Times New Roman" w:cs="Times New Roman"/>
          <w:bCs/>
          <w:sz w:val="24"/>
          <w:szCs w:val="24"/>
          <w:lang w:val="pt-BR"/>
        </w:rPr>
      </w:pPr>
      <w:r w:rsidRPr="009F06FC">
        <w:rPr>
          <w:rFonts w:ascii="Times New Roman" w:hAnsi="Times New Roman" w:cs="Times New Roman"/>
          <w:bCs/>
          <w:sz w:val="24"/>
          <w:szCs w:val="24"/>
          <w:lang w:val="pt-BR"/>
        </w:rPr>
        <w:t>Após ingestão:</w:t>
      </w:r>
      <w:r w:rsidR="00571488">
        <w:rPr>
          <w:rFonts w:ascii="Times New Roman" w:hAnsi="Times New Roman" w:cs="Times New Roman"/>
          <w:bCs/>
          <w:sz w:val="24"/>
          <w:szCs w:val="24"/>
          <w:lang w:val="pt-BR"/>
        </w:rPr>
        <w:t xml:space="preserve"> </w:t>
      </w:r>
      <w:r w:rsidR="00571488" w:rsidRPr="00571488">
        <w:rPr>
          <w:rFonts w:ascii="Times New Roman" w:hAnsi="Times New Roman" w:cs="Times New Roman"/>
          <w:bCs/>
          <w:sz w:val="24"/>
          <w:szCs w:val="24"/>
          <w:lang w:val="pt-BR"/>
        </w:rPr>
        <w:t>Nunca dê nada pela boca a uma pessoa inconsciente. Enxaguar a boca com água. Consulte um médico.</w:t>
      </w:r>
    </w:p>
    <w:p w14:paraId="3C388A78" w14:textId="77777777" w:rsidR="00F71DCD" w:rsidRPr="009F06FC" w:rsidRDefault="00F71DCD" w:rsidP="009F06FC">
      <w:pPr>
        <w:tabs>
          <w:tab w:val="left" w:pos="284"/>
          <w:tab w:val="left" w:pos="567"/>
        </w:tabs>
        <w:spacing w:after="0"/>
        <w:ind w:hanging="426"/>
        <w:jc w:val="both"/>
        <w:rPr>
          <w:rFonts w:ascii="Times New Roman" w:hAnsi="Times New Roman" w:cs="Times New Roman"/>
          <w:b/>
          <w:bCs/>
          <w:spacing w:val="7"/>
          <w:lang w:val="pt-BR"/>
        </w:rPr>
      </w:pPr>
    </w:p>
    <w:p w14:paraId="4B76DADA" w14:textId="77777777" w:rsidR="008D7BC5" w:rsidRPr="009F06FC" w:rsidRDefault="008D7BC5" w:rsidP="009F06FC">
      <w:pPr>
        <w:pStyle w:val="PargrafodaLista"/>
        <w:tabs>
          <w:tab w:val="left" w:pos="284"/>
          <w:tab w:val="left" w:pos="567"/>
        </w:tabs>
        <w:spacing w:before="0"/>
        <w:ind w:left="0" w:hanging="426"/>
        <w:jc w:val="both"/>
        <w:rPr>
          <w:rFonts w:ascii="Times New Roman Negrito" w:hAnsi="Times New Roman Negrito" w:cs="Times New Roman"/>
          <w:b/>
          <w:bCs/>
          <w:smallCaps/>
          <w:sz w:val="24"/>
          <w:szCs w:val="24"/>
          <w:lang w:val="pt-BR"/>
        </w:rPr>
      </w:pPr>
      <w:r w:rsidRPr="009F06FC">
        <w:rPr>
          <w:rFonts w:ascii="Times New Roman Negrito" w:hAnsi="Times New Roman Negrito" w:cs="Times New Roman"/>
          <w:b/>
          <w:bCs/>
          <w:smallCaps/>
          <w:sz w:val="24"/>
          <w:szCs w:val="24"/>
          <w:lang w:val="pt-BR"/>
        </w:rPr>
        <w:t>4.2 Sintomas e efeitos mais importantes, agudos e retardados</w:t>
      </w:r>
    </w:p>
    <w:p w14:paraId="0473A1D8" w14:textId="77777777" w:rsidR="00F71DCD" w:rsidRPr="009F06FC" w:rsidRDefault="00F71DCD" w:rsidP="009F06FC">
      <w:pPr>
        <w:pStyle w:val="PargrafodaLista"/>
        <w:numPr>
          <w:ilvl w:val="0"/>
          <w:numId w:val="21"/>
        </w:numPr>
        <w:tabs>
          <w:tab w:val="left" w:pos="0"/>
          <w:tab w:val="left" w:pos="284"/>
          <w:tab w:val="left" w:pos="567"/>
        </w:tabs>
        <w:spacing w:before="0"/>
        <w:ind w:left="0" w:hanging="284"/>
        <w:jc w:val="both"/>
        <w:rPr>
          <w:rFonts w:ascii="Times New Roman" w:hAnsi="Times New Roman" w:cs="Times New Roman"/>
          <w:bCs/>
          <w:sz w:val="24"/>
          <w:szCs w:val="24"/>
          <w:lang w:val="pt-BR"/>
        </w:rPr>
      </w:pPr>
      <w:r w:rsidRPr="009F06FC">
        <w:rPr>
          <w:rFonts w:ascii="Times New Roman" w:hAnsi="Times New Roman" w:cs="Times New Roman"/>
          <w:bCs/>
          <w:sz w:val="24"/>
          <w:szCs w:val="24"/>
          <w:lang w:val="pt-BR"/>
        </w:rPr>
        <w:t>Os sintomas e efeitos mais importantes são descritos nos elementos do rótulo (seção 2.2) e/ou na seção 11.</w:t>
      </w:r>
    </w:p>
    <w:p w14:paraId="0CCBC6D9" w14:textId="77777777" w:rsidR="0074794E" w:rsidRPr="009F06FC" w:rsidRDefault="0074794E" w:rsidP="009F06FC">
      <w:pPr>
        <w:tabs>
          <w:tab w:val="left" w:pos="284"/>
          <w:tab w:val="left" w:pos="567"/>
        </w:tabs>
        <w:spacing w:after="0"/>
        <w:ind w:hanging="426"/>
        <w:jc w:val="both"/>
        <w:rPr>
          <w:rFonts w:ascii="Times New Roman" w:hAnsi="Times New Roman" w:cs="Times New Roman"/>
          <w:b/>
          <w:bCs/>
          <w:lang w:val="pt-BR"/>
        </w:rPr>
      </w:pPr>
    </w:p>
    <w:p w14:paraId="5FEF3914" w14:textId="08B116FE" w:rsidR="008D7BC5" w:rsidRPr="009F06FC" w:rsidRDefault="008D7BC5" w:rsidP="009F06FC">
      <w:pPr>
        <w:tabs>
          <w:tab w:val="left" w:pos="284"/>
          <w:tab w:val="left" w:pos="567"/>
        </w:tabs>
        <w:spacing w:after="0"/>
        <w:ind w:hanging="426"/>
        <w:jc w:val="both"/>
        <w:rPr>
          <w:rFonts w:ascii="Times New Roman Negrito" w:hAnsi="Times New Roman Negrito" w:cs="Times New Roman"/>
          <w:b/>
          <w:bCs/>
          <w:smallCaps/>
          <w:lang w:val="pt-BR"/>
        </w:rPr>
      </w:pPr>
      <w:r w:rsidRPr="009F06FC">
        <w:rPr>
          <w:rFonts w:ascii="Times New Roman Negrito" w:hAnsi="Times New Roman Negrito" w:cs="Times New Roman"/>
          <w:b/>
          <w:bCs/>
          <w:smallCaps/>
          <w:lang w:val="pt-BR"/>
        </w:rPr>
        <w:t>4.3 Indicação da atenção médica imediata e do tratamento especial necessário</w:t>
      </w:r>
    </w:p>
    <w:p w14:paraId="2497A44A" w14:textId="77777777" w:rsidR="00F71DCD" w:rsidRPr="009F06FC" w:rsidRDefault="00F71DCD" w:rsidP="009F06FC">
      <w:pPr>
        <w:pStyle w:val="PargrafodaLista"/>
        <w:numPr>
          <w:ilvl w:val="0"/>
          <w:numId w:val="22"/>
        </w:numPr>
        <w:tabs>
          <w:tab w:val="left" w:pos="567"/>
        </w:tabs>
        <w:spacing w:before="0"/>
        <w:ind w:left="0" w:hanging="284"/>
        <w:jc w:val="both"/>
        <w:rPr>
          <w:rFonts w:ascii="Times New Roman Negrito" w:hAnsi="Times New Roman Negrito" w:cs="Times New Roman"/>
          <w:b/>
          <w:bCs/>
          <w:smallCaps/>
          <w:sz w:val="24"/>
          <w:szCs w:val="24"/>
          <w:lang w:val="pt-BR"/>
        </w:rPr>
      </w:pPr>
      <w:r w:rsidRPr="009F06FC">
        <w:rPr>
          <w:rFonts w:ascii="Times New Roman" w:hAnsi="Times New Roman" w:cs="Times New Roman"/>
          <w:bCs/>
          <w:sz w:val="24"/>
          <w:szCs w:val="24"/>
          <w:lang w:val="pt-BR"/>
        </w:rPr>
        <w:t>Em caso de acidente ou mal-estar, procurar imediatamente o atendimento médico, e se possível mostrar a ficha de segurança do produto.</w:t>
      </w:r>
    </w:p>
    <w:p w14:paraId="6BF3B26F" w14:textId="77777777" w:rsidR="007F45A9" w:rsidRPr="009F06FC" w:rsidRDefault="007F45A9" w:rsidP="009F06FC">
      <w:pPr>
        <w:tabs>
          <w:tab w:val="left" w:pos="284"/>
          <w:tab w:val="left" w:pos="567"/>
        </w:tabs>
        <w:spacing w:after="0"/>
        <w:ind w:hanging="426"/>
        <w:jc w:val="both"/>
        <w:rPr>
          <w:rFonts w:ascii="Times New Roman" w:hAnsi="Times New Roman" w:cs="Times New Roman"/>
          <w:b/>
          <w:bCs/>
          <w:lang w:val="pt-BR"/>
        </w:rPr>
      </w:pPr>
    </w:p>
    <w:p w14:paraId="2D43B988" w14:textId="77777777" w:rsidR="00C84E3C" w:rsidRPr="009F06FC" w:rsidRDefault="008A67F7" w:rsidP="009F06FC">
      <w:pPr>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0" w:hanging="426"/>
        <w:jc w:val="both"/>
        <w:rPr>
          <w:rFonts w:ascii="Times New Roman Negrito" w:hAnsi="Times New Roman Negrito" w:cs="Times New Roman"/>
          <w:smallCaps/>
          <w:lang w:val="pt-BR"/>
        </w:rPr>
      </w:pPr>
      <w:r w:rsidRPr="009F06FC">
        <w:rPr>
          <w:rFonts w:ascii="Times New Roman Negrito" w:hAnsi="Times New Roman Negrito" w:cs="Times New Roman"/>
          <w:b/>
          <w:smallCaps/>
          <w:lang w:val="pt-BR"/>
        </w:rPr>
        <w:t>Medidas de combate a incêndio</w:t>
      </w:r>
    </w:p>
    <w:p w14:paraId="7F112AA8" w14:textId="77777777" w:rsidR="007F45A9" w:rsidRPr="009F06FC" w:rsidRDefault="007F45A9" w:rsidP="009F06FC">
      <w:pPr>
        <w:pStyle w:val="Corpodetexto"/>
        <w:spacing w:before="0" w:after="0"/>
        <w:ind w:hanging="426"/>
        <w:jc w:val="both"/>
        <w:rPr>
          <w:rFonts w:ascii="Times New Roman" w:hAnsi="Times New Roman" w:cs="Times New Roman"/>
          <w:b/>
          <w:bCs/>
          <w:lang w:val="pt-BR"/>
        </w:rPr>
      </w:pPr>
    </w:p>
    <w:p w14:paraId="4E87C6FD" w14:textId="77777777" w:rsidR="00A47871" w:rsidRPr="009F06FC" w:rsidRDefault="00A47871" w:rsidP="009F06FC">
      <w:pPr>
        <w:pStyle w:val="Corpodetexto"/>
        <w:spacing w:before="0" w:after="0"/>
        <w:ind w:hanging="426"/>
        <w:jc w:val="both"/>
        <w:rPr>
          <w:rFonts w:ascii="Times New Roman Negrito" w:hAnsi="Times New Roman Negrito" w:cs="Times New Roman"/>
          <w:b/>
          <w:bCs/>
          <w:smallCaps/>
          <w:lang w:val="pt-BR"/>
        </w:rPr>
      </w:pPr>
      <w:r w:rsidRPr="009F06FC">
        <w:rPr>
          <w:rFonts w:ascii="Times New Roman Negrito" w:hAnsi="Times New Roman Negrito" w:cs="Times New Roman"/>
          <w:b/>
          <w:bCs/>
          <w:smallCaps/>
          <w:lang w:val="pt-BR"/>
        </w:rPr>
        <w:t>5.1 Meios de extinção</w:t>
      </w:r>
    </w:p>
    <w:p w14:paraId="7A7400F9" w14:textId="1BDFC9D3" w:rsidR="00571488" w:rsidRPr="00571488" w:rsidRDefault="00F71DCD" w:rsidP="00571488">
      <w:pPr>
        <w:pStyle w:val="Corpodetexto"/>
        <w:numPr>
          <w:ilvl w:val="0"/>
          <w:numId w:val="22"/>
        </w:numPr>
        <w:spacing w:before="0" w:after="0"/>
        <w:ind w:left="0" w:hanging="284"/>
        <w:jc w:val="both"/>
        <w:rPr>
          <w:rFonts w:ascii="Times New Roman" w:hAnsi="Times New Roman" w:cs="Times New Roman"/>
          <w:b/>
          <w:bCs/>
          <w:lang w:val="pt-BR"/>
        </w:rPr>
      </w:pPr>
      <w:r w:rsidRPr="009F06FC">
        <w:rPr>
          <w:rFonts w:ascii="Times New Roman" w:hAnsi="Times New Roman" w:cs="Times New Roman"/>
          <w:bCs/>
          <w:lang w:val="pt-BR"/>
        </w:rPr>
        <w:t>Meios adequados de extinção:</w:t>
      </w:r>
      <w:r w:rsidR="00571488">
        <w:rPr>
          <w:rFonts w:ascii="Times New Roman" w:hAnsi="Times New Roman" w:cs="Times New Roman"/>
          <w:b/>
          <w:bCs/>
          <w:lang w:val="pt-BR"/>
        </w:rPr>
        <w:t xml:space="preserve"> </w:t>
      </w:r>
      <w:r w:rsidR="00571488" w:rsidRPr="00571488">
        <w:rPr>
          <w:rFonts w:ascii="Times New Roman" w:hAnsi="Times New Roman" w:cs="Times New Roman"/>
          <w:bCs/>
          <w:lang w:val="pt-BR"/>
        </w:rPr>
        <w:t>Use spray de água, espuma resistente ao álcool, pó químico seco ou dióxido de carbono.</w:t>
      </w:r>
    </w:p>
    <w:p w14:paraId="4FA7F423" w14:textId="77777777" w:rsidR="00F71DCD" w:rsidRPr="009F06FC" w:rsidRDefault="00F71DCD" w:rsidP="009F06FC">
      <w:pPr>
        <w:pStyle w:val="Corpodetexto"/>
        <w:spacing w:before="0" w:after="0"/>
        <w:jc w:val="both"/>
        <w:rPr>
          <w:rFonts w:ascii="Times New Roman" w:hAnsi="Times New Roman" w:cs="Times New Roman"/>
          <w:b/>
          <w:bCs/>
          <w:lang w:val="pt-BR"/>
        </w:rPr>
      </w:pPr>
    </w:p>
    <w:p w14:paraId="745D3B8B" w14:textId="77777777" w:rsidR="00571488" w:rsidRDefault="00A47871" w:rsidP="00571488">
      <w:pPr>
        <w:pStyle w:val="Corpodetexto"/>
        <w:numPr>
          <w:ilvl w:val="1"/>
          <w:numId w:val="33"/>
        </w:numPr>
        <w:spacing w:before="0" w:after="0"/>
        <w:jc w:val="both"/>
        <w:rPr>
          <w:rFonts w:ascii="Times New Roman Negrito" w:hAnsi="Times New Roman Negrito" w:cs="Times New Roman"/>
          <w:b/>
          <w:bCs/>
          <w:smallCaps/>
          <w:lang w:val="pt-BR"/>
        </w:rPr>
      </w:pPr>
      <w:r w:rsidRPr="009F06FC">
        <w:rPr>
          <w:rFonts w:ascii="Times New Roman Negrito" w:hAnsi="Times New Roman Negrito" w:cs="Times New Roman"/>
          <w:b/>
          <w:bCs/>
          <w:smallCaps/>
          <w:lang w:val="pt-BR"/>
        </w:rPr>
        <w:t>Riscos especiais resultantes da substância ou da mistura</w:t>
      </w:r>
    </w:p>
    <w:p w14:paraId="734E6297" w14:textId="46707B38" w:rsidR="00571488" w:rsidRPr="00571488" w:rsidRDefault="00571488" w:rsidP="00056E6A">
      <w:pPr>
        <w:pStyle w:val="Corpodetexto"/>
        <w:numPr>
          <w:ilvl w:val="0"/>
          <w:numId w:val="22"/>
        </w:numPr>
        <w:spacing w:before="0" w:after="0"/>
        <w:ind w:left="0" w:hanging="284"/>
        <w:jc w:val="both"/>
        <w:rPr>
          <w:rFonts w:ascii="Times New Roman Negrito" w:hAnsi="Times New Roman Negrito" w:cs="Times New Roman"/>
          <w:b/>
          <w:bCs/>
          <w:smallCaps/>
          <w:lang w:val="pt-BR"/>
        </w:rPr>
      </w:pPr>
      <w:r w:rsidRPr="00571488">
        <w:rPr>
          <w:rFonts w:ascii="Times New Roman" w:hAnsi="Times New Roman" w:cs="Times New Roman"/>
          <w:lang w:val="pt-BR"/>
        </w:rPr>
        <w:t xml:space="preserve">Óxidos de carbono, </w:t>
      </w:r>
      <w:r w:rsidR="00F401DC">
        <w:rPr>
          <w:rFonts w:ascii="Times New Roman" w:hAnsi="Times New Roman" w:cs="Times New Roman"/>
          <w:lang w:val="pt-BR"/>
        </w:rPr>
        <w:t>C</w:t>
      </w:r>
      <w:r w:rsidRPr="00571488">
        <w:rPr>
          <w:rFonts w:ascii="Times New Roman" w:hAnsi="Times New Roman" w:cs="Times New Roman"/>
          <w:lang w:val="pt-BR"/>
        </w:rPr>
        <w:t>loreto de hidrogênio</w:t>
      </w:r>
      <w:r w:rsidR="00F401DC">
        <w:rPr>
          <w:rFonts w:ascii="Times New Roman" w:hAnsi="Times New Roman" w:cs="Times New Roman"/>
          <w:lang w:val="pt-BR"/>
        </w:rPr>
        <w:t xml:space="preserve"> gasoso</w:t>
      </w:r>
      <w:r w:rsidRPr="00571488">
        <w:rPr>
          <w:rFonts w:ascii="Times New Roman" w:hAnsi="Times New Roman" w:cs="Times New Roman"/>
          <w:lang w:val="pt-BR"/>
        </w:rPr>
        <w:t>.</w:t>
      </w:r>
    </w:p>
    <w:p w14:paraId="6752373C" w14:textId="77777777" w:rsidR="007F45A9" w:rsidRPr="009F06FC" w:rsidRDefault="007F45A9" w:rsidP="009F06FC">
      <w:pPr>
        <w:pStyle w:val="Corpodetexto"/>
        <w:spacing w:before="0" w:after="0"/>
        <w:ind w:hanging="426"/>
        <w:jc w:val="both"/>
        <w:rPr>
          <w:rFonts w:ascii="Times New Roman" w:hAnsi="Times New Roman" w:cs="Times New Roman"/>
          <w:b/>
          <w:bCs/>
          <w:lang w:val="pt-BR"/>
        </w:rPr>
      </w:pPr>
    </w:p>
    <w:p w14:paraId="2FBB8288" w14:textId="77777777" w:rsidR="00571488" w:rsidRDefault="00A47871" w:rsidP="00571488">
      <w:pPr>
        <w:pStyle w:val="Corpodetexto"/>
        <w:numPr>
          <w:ilvl w:val="1"/>
          <w:numId w:val="33"/>
        </w:numPr>
        <w:spacing w:before="0" w:after="0"/>
        <w:jc w:val="both"/>
        <w:rPr>
          <w:rFonts w:ascii="Times New Roman Negrito" w:hAnsi="Times New Roman Negrito" w:cs="Times New Roman"/>
          <w:b/>
          <w:bCs/>
          <w:smallCaps/>
          <w:lang w:val="pt-BR"/>
        </w:rPr>
      </w:pPr>
      <w:r w:rsidRPr="009F06FC">
        <w:rPr>
          <w:rFonts w:ascii="Times New Roman Negrito" w:hAnsi="Times New Roman Negrito" w:cs="Times New Roman"/>
          <w:b/>
          <w:bCs/>
          <w:smallCaps/>
          <w:lang w:val="pt-BR"/>
        </w:rPr>
        <w:t>Precauções para bombeiros</w:t>
      </w:r>
    </w:p>
    <w:p w14:paraId="4A39FD86" w14:textId="478B65E3" w:rsidR="00571488" w:rsidRPr="00571488" w:rsidRDefault="00571488" w:rsidP="00056E6A">
      <w:pPr>
        <w:pStyle w:val="Corpodetexto"/>
        <w:numPr>
          <w:ilvl w:val="0"/>
          <w:numId w:val="22"/>
        </w:numPr>
        <w:spacing w:before="0" w:after="0"/>
        <w:ind w:left="0" w:hanging="284"/>
        <w:jc w:val="both"/>
        <w:rPr>
          <w:rFonts w:ascii="Times New Roman Negrito" w:hAnsi="Times New Roman Negrito" w:cs="Times New Roman"/>
          <w:b/>
          <w:bCs/>
          <w:smallCaps/>
          <w:lang w:val="pt-BR"/>
        </w:rPr>
      </w:pPr>
      <w:r w:rsidRPr="00571488">
        <w:rPr>
          <w:rFonts w:ascii="Times New Roman" w:hAnsi="Times New Roman" w:cs="Times New Roman"/>
          <w:lang w:val="pt-BR"/>
        </w:rPr>
        <w:t>Use aparelho respiratório autônomo para combate a incêndio, se necessário.</w:t>
      </w:r>
    </w:p>
    <w:p w14:paraId="581DE059" w14:textId="77777777" w:rsidR="007F45A9" w:rsidRPr="009F06FC" w:rsidRDefault="007F45A9" w:rsidP="009F06FC">
      <w:pPr>
        <w:pStyle w:val="Corpodetexto"/>
        <w:spacing w:before="0" w:after="0"/>
        <w:ind w:hanging="426"/>
        <w:jc w:val="both"/>
        <w:rPr>
          <w:rFonts w:ascii="Times New Roman" w:hAnsi="Times New Roman" w:cs="Times New Roman"/>
          <w:b/>
          <w:bCs/>
          <w:lang w:val="pt-BR"/>
        </w:rPr>
      </w:pPr>
    </w:p>
    <w:p w14:paraId="5FB8C05B" w14:textId="77777777" w:rsidR="00C84E3C" w:rsidRPr="009F06FC" w:rsidRDefault="008A67F7" w:rsidP="009F06FC">
      <w:pPr>
        <w:pStyle w:val="Compact"/>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hanging="426"/>
        <w:jc w:val="both"/>
        <w:rPr>
          <w:rFonts w:ascii="Times New Roman Negrito" w:hAnsi="Times New Roman Negrito" w:cs="Times New Roman"/>
          <w:b/>
          <w:smallCaps/>
          <w:lang w:val="pt-BR"/>
        </w:rPr>
      </w:pPr>
      <w:r w:rsidRPr="009F06FC">
        <w:rPr>
          <w:rFonts w:ascii="Times New Roman Negrito" w:hAnsi="Times New Roman Negrito" w:cs="Times New Roman"/>
          <w:b/>
          <w:smallCaps/>
          <w:lang w:val="pt-BR"/>
        </w:rPr>
        <w:t>Medidas de controle para derramamento e vazamento</w:t>
      </w:r>
    </w:p>
    <w:p w14:paraId="506B262B" w14:textId="77777777" w:rsidR="007F45A9" w:rsidRPr="009F06FC" w:rsidRDefault="007F45A9" w:rsidP="009F06FC">
      <w:pPr>
        <w:pStyle w:val="Corpodetexto"/>
        <w:spacing w:before="0" w:after="0"/>
        <w:ind w:hanging="426"/>
        <w:jc w:val="both"/>
        <w:rPr>
          <w:rFonts w:ascii="Times New Roman" w:hAnsi="Times New Roman" w:cs="Times New Roman"/>
          <w:b/>
          <w:bCs/>
          <w:lang w:val="pt-BR"/>
        </w:rPr>
      </w:pPr>
    </w:p>
    <w:p w14:paraId="055C92C1" w14:textId="7ED1D5BD" w:rsidR="00A47871" w:rsidRPr="009F06FC" w:rsidRDefault="00A47871" w:rsidP="004A4EC4">
      <w:pPr>
        <w:pStyle w:val="Corpodetexto"/>
        <w:numPr>
          <w:ilvl w:val="1"/>
          <w:numId w:val="34"/>
        </w:numPr>
        <w:spacing w:before="0" w:after="0"/>
        <w:jc w:val="both"/>
        <w:rPr>
          <w:rFonts w:ascii="Times New Roman Negrito" w:hAnsi="Times New Roman Negrito" w:cs="Times New Roman"/>
          <w:b/>
          <w:bCs/>
          <w:smallCaps/>
          <w:lang w:val="pt-BR"/>
        </w:rPr>
      </w:pPr>
      <w:r w:rsidRPr="009F06FC">
        <w:rPr>
          <w:rFonts w:ascii="Times New Roman Negrito" w:hAnsi="Times New Roman Negrito" w:cs="Times New Roman"/>
          <w:b/>
          <w:bCs/>
          <w:smallCaps/>
          <w:lang w:val="pt-BR"/>
        </w:rPr>
        <w:t>Precauções pessoais, equipamentos de proteção e procedimentos de emergência</w:t>
      </w:r>
    </w:p>
    <w:p w14:paraId="39A4327D" w14:textId="4A94ABBF" w:rsidR="007F45A9" w:rsidRPr="004A4EC4" w:rsidRDefault="00F71DCD" w:rsidP="00056E6A">
      <w:pPr>
        <w:pStyle w:val="Corpodetexto"/>
        <w:numPr>
          <w:ilvl w:val="0"/>
          <w:numId w:val="22"/>
        </w:numPr>
        <w:spacing w:after="0"/>
        <w:ind w:left="0" w:hanging="284"/>
        <w:jc w:val="both"/>
        <w:rPr>
          <w:rFonts w:ascii="Times New Roman" w:hAnsi="Times New Roman" w:cs="Times New Roman"/>
          <w:bCs/>
          <w:lang w:val="pt-BR"/>
        </w:rPr>
      </w:pPr>
      <w:r w:rsidRPr="004A4EC4">
        <w:rPr>
          <w:rFonts w:ascii="Times New Roman" w:hAnsi="Times New Roman" w:cs="Times New Roman"/>
          <w:bCs/>
          <w:lang w:val="pt-BR"/>
        </w:rPr>
        <w:t>Recomendações pessoais aos não envolvidos com emergências:</w:t>
      </w:r>
      <w:r w:rsidR="004A4EC4">
        <w:rPr>
          <w:rFonts w:ascii="Times New Roman" w:hAnsi="Times New Roman" w:cs="Times New Roman"/>
          <w:bCs/>
          <w:lang w:val="pt-BR"/>
        </w:rPr>
        <w:t xml:space="preserve"> </w:t>
      </w:r>
      <w:r w:rsidR="004A4EC4" w:rsidRPr="004A4EC4">
        <w:rPr>
          <w:rFonts w:ascii="Times New Roman" w:hAnsi="Times New Roman" w:cs="Times New Roman"/>
        </w:rPr>
        <w:t>Usar o equipamento de proteção individual descritos na seção 8.</w:t>
      </w:r>
      <w:r w:rsidR="004A4EC4" w:rsidRPr="004A4EC4">
        <w:rPr>
          <w:rFonts w:ascii="Times New Roman" w:hAnsi="Times New Roman" w:cs="Times New Roman"/>
          <w:bCs/>
          <w:lang w:val="pt-BR"/>
        </w:rPr>
        <w:t xml:space="preserve"> Evite a formação de poeira. Evite respirar vapores, névoas ou gases. Assegurar ventilação adequada. Evacuar o pessoal para áreas seguras. Evite respirar a poeira.</w:t>
      </w:r>
    </w:p>
    <w:p w14:paraId="4B0E149B" w14:textId="77777777" w:rsidR="00F71DCD" w:rsidRPr="009F06FC" w:rsidRDefault="00F71DCD" w:rsidP="009F06FC">
      <w:pPr>
        <w:pStyle w:val="Corpodetexto"/>
        <w:spacing w:before="0" w:after="0"/>
        <w:jc w:val="both"/>
        <w:rPr>
          <w:rFonts w:ascii="Times New Roman" w:hAnsi="Times New Roman" w:cs="Times New Roman"/>
          <w:b/>
          <w:bCs/>
          <w:lang w:val="pt-BR"/>
        </w:rPr>
      </w:pPr>
    </w:p>
    <w:p w14:paraId="5EBFD5DF" w14:textId="77777777" w:rsidR="004A4EC4" w:rsidRDefault="00A47871" w:rsidP="004A4EC4">
      <w:pPr>
        <w:pStyle w:val="Corpodetexto"/>
        <w:numPr>
          <w:ilvl w:val="1"/>
          <w:numId w:val="34"/>
        </w:numPr>
        <w:spacing w:before="0" w:after="0"/>
        <w:jc w:val="both"/>
        <w:rPr>
          <w:rFonts w:ascii="Times New Roman Negrito" w:hAnsi="Times New Roman Negrito" w:cs="Times New Roman"/>
          <w:b/>
          <w:bCs/>
          <w:smallCaps/>
          <w:lang w:val="pt-BR"/>
        </w:rPr>
      </w:pPr>
      <w:r w:rsidRPr="009F06FC">
        <w:rPr>
          <w:rFonts w:ascii="Times New Roman Negrito" w:hAnsi="Times New Roman Negrito" w:cs="Times New Roman"/>
          <w:b/>
          <w:bCs/>
          <w:smallCaps/>
          <w:lang w:val="pt-BR"/>
        </w:rPr>
        <w:t>Precauções ambientais</w:t>
      </w:r>
    </w:p>
    <w:p w14:paraId="69DE3674" w14:textId="77777777" w:rsidR="004A4EC4" w:rsidRPr="004A4EC4" w:rsidRDefault="004A4EC4" w:rsidP="00056E6A">
      <w:pPr>
        <w:pStyle w:val="Corpodetexto"/>
        <w:numPr>
          <w:ilvl w:val="0"/>
          <w:numId w:val="22"/>
        </w:numPr>
        <w:spacing w:before="0" w:after="0"/>
        <w:ind w:left="0" w:hanging="284"/>
        <w:jc w:val="both"/>
        <w:rPr>
          <w:rFonts w:ascii="Times New Roman Negrito" w:hAnsi="Times New Roman Negrito" w:cs="Times New Roman"/>
          <w:b/>
          <w:bCs/>
          <w:smallCaps/>
          <w:lang w:val="pt-BR"/>
        </w:rPr>
      </w:pPr>
      <w:r w:rsidRPr="004A4EC4">
        <w:rPr>
          <w:rFonts w:ascii="Times New Roman" w:hAnsi="Times New Roman" w:cs="Times New Roman"/>
          <w:lang w:val="pt-BR"/>
        </w:rPr>
        <w:t>Evite mais vazamentos ou derramamentos se for seguro fazê-lo. Não deixe o produto entrar nos drenos.</w:t>
      </w:r>
    </w:p>
    <w:p w14:paraId="509B8CB6" w14:textId="009380F1" w:rsidR="00A47871" w:rsidRDefault="00A47871" w:rsidP="004A4EC4">
      <w:pPr>
        <w:pStyle w:val="Corpodetexto"/>
        <w:numPr>
          <w:ilvl w:val="1"/>
          <w:numId w:val="34"/>
        </w:numPr>
        <w:spacing w:before="0" w:after="0"/>
        <w:jc w:val="both"/>
        <w:rPr>
          <w:rFonts w:ascii="Times New Roman Negrito" w:hAnsi="Times New Roman Negrito" w:cs="Times New Roman"/>
          <w:b/>
          <w:bCs/>
          <w:smallCaps/>
          <w:lang w:val="pt-BR"/>
        </w:rPr>
      </w:pPr>
      <w:r w:rsidRPr="004A4EC4">
        <w:rPr>
          <w:rFonts w:ascii="Times New Roman Negrito" w:hAnsi="Times New Roman Negrito" w:cs="Times New Roman"/>
          <w:b/>
          <w:bCs/>
          <w:smallCaps/>
          <w:lang w:val="pt-BR"/>
        </w:rPr>
        <w:lastRenderedPageBreak/>
        <w:t>Métodos e materiais de contenção e limpeza</w:t>
      </w:r>
    </w:p>
    <w:p w14:paraId="5214BC95" w14:textId="4741972B" w:rsidR="004A4EC4" w:rsidRPr="004A4EC4" w:rsidRDefault="004A4EC4" w:rsidP="00056E6A">
      <w:pPr>
        <w:pStyle w:val="PargrafodaLista"/>
        <w:numPr>
          <w:ilvl w:val="0"/>
          <w:numId w:val="22"/>
        </w:numPr>
        <w:ind w:left="0" w:hanging="284"/>
        <w:rPr>
          <w:rFonts w:ascii="Times New Roman" w:hAnsi="Times New Roman" w:cs="Times New Roman"/>
          <w:lang w:val="pt-BR"/>
        </w:rPr>
      </w:pPr>
      <w:r w:rsidRPr="004A4EC4">
        <w:rPr>
          <w:rFonts w:ascii="Times New Roman" w:hAnsi="Times New Roman" w:cs="Times New Roman"/>
          <w:lang w:val="pt-BR"/>
        </w:rPr>
        <w:t>Recolha e organize a eliminação sem criar pó. Varrer e pá. Manter em recipientes apropriados, fechados para a eliminação.</w:t>
      </w:r>
    </w:p>
    <w:p w14:paraId="6B60D000" w14:textId="77777777" w:rsidR="007F45A9" w:rsidRPr="009F06FC" w:rsidRDefault="007F45A9" w:rsidP="009F06FC">
      <w:pPr>
        <w:pStyle w:val="Corpodetexto"/>
        <w:spacing w:before="0" w:after="0"/>
        <w:ind w:hanging="426"/>
        <w:jc w:val="both"/>
        <w:rPr>
          <w:rFonts w:ascii="Times New Roman" w:hAnsi="Times New Roman" w:cs="Times New Roman"/>
          <w:b/>
          <w:bCs/>
          <w:lang w:val="pt-BR"/>
        </w:rPr>
      </w:pPr>
    </w:p>
    <w:p w14:paraId="14F8C11F" w14:textId="77777777" w:rsidR="00A47871" w:rsidRPr="009F06FC" w:rsidRDefault="00A47871" w:rsidP="009F06FC">
      <w:pPr>
        <w:pStyle w:val="Corpodetexto"/>
        <w:spacing w:before="0" w:after="0"/>
        <w:ind w:hanging="426"/>
        <w:jc w:val="both"/>
        <w:rPr>
          <w:rFonts w:ascii="Times New Roman Negrito" w:hAnsi="Times New Roman Negrito" w:cs="Times New Roman"/>
          <w:b/>
          <w:bCs/>
          <w:smallCaps/>
          <w:lang w:val="pt-BR"/>
        </w:rPr>
      </w:pPr>
      <w:r w:rsidRPr="009F06FC">
        <w:rPr>
          <w:rFonts w:ascii="Times New Roman Negrito" w:hAnsi="Times New Roman Negrito" w:cs="Times New Roman"/>
          <w:b/>
          <w:bCs/>
          <w:smallCaps/>
          <w:lang w:val="pt-BR"/>
        </w:rPr>
        <w:t>6.4 Consulta a outras seções</w:t>
      </w:r>
    </w:p>
    <w:p w14:paraId="032FB4ED" w14:textId="77777777" w:rsidR="00F71DCD" w:rsidRPr="009F06FC" w:rsidRDefault="00F71DCD" w:rsidP="009F06FC">
      <w:pPr>
        <w:pStyle w:val="Corpodetexto"/>
        <w:numPr>
          <w:ilvl w:val="0"/>
          <w:numId w:val="22"/>
        </w:numPr>
        <w:spacing w:before="0" w:after="0"/>
        <w:ind w:left="0" w:hanging="284"/>
        <w:jc w:val="both"/>
        <w:rPr>
          <w:rFonts w:ascii="Times New Roman Negrito" w:hAnsi="Times New Roman Negrito" w:cs="Times New Roman"/>
          <w:b/>
          <w:bCs/>
          <w:smallCaps/>
          <w:lang w:val="pt-BR"/>
        </w:rPr>
      </w:pPr>
      <w:r w:rsidRPr="009F06FC">
        <w:rPr>
          <w:rFonts w:ascii="Times New Roman" w:hAnsi="Times New Roman" w:cs="Times New Roman"/>
          <w:bCs/>
          <w:lang w:val="pt-BR"/>
        </w:rPr>
        <w:t>Para eliminação dessa substância, ver seção 13.</w:t>
      </w:r>
    </w:p>
    <w:p w14:paraId="76A38FE6" w14:textId="77777777" w:rsidR="001E16A5" w:rsidRPr="009F06FC" w:rsidRDefault="001E16A5" w:rsidP="009F06FC">
      <w:pPr>
        <w:pStyle w:val="Corpodetexto"/>
        <w:spacing w:before="0" w:after="0"/>
        <w:ind w:hanging="426"/>
        <w:jc w:val="both"/>
        <w:rPr>
          <w:rFonts w:ascii="Times New Roman" w:hAnsi="Times New Roman" w:cs="Times New Roman"/>
          <w:b/>
          <w:bCs/>
          <w:lang w:val="pt-BR"/>
        </w:rPr>
      </w:pPr>
    </w:p>
    <w:p w14:paraId="42A65A02" w14:textId="77777777" w:rsidR="00FC4500" w:rsidRPr="009F06FC" w:rsidRDefault="00FC4500" w:rsidP="009F06FC">
      <w:pPr>
        <w:pStyle w:val="Compact"/>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hanging="426"/>
        <w:jc w:val="both"/>
        <w:rPr>
          <w:rFonts w:ascii="Times New Roman Negrito" w:hAnsi="Times New Roman Negrito" w:cs="Times New Roman"/>
          <w:b/>
          <w:smallCaps/>
          <w:lang w:val="pt-BR"/>
        </w:rPr>
      </w:pPr>
      <w:r w:rsidRPr="009F06FC">
        <w:rPr>
          <w:rFonts w:ascii="Times New Roman Negrito" w:hAnsi="Times New Roman Negrito" w:cs="Times New Roman"/>
          <w:b/>
          <w:smallCaps/>
          <w:lang w:val="pt-BR"/>
        </w:rPr>
        <w:t>Manuseio e Armazenamento</w:t>
      </w:r>
    </w:p>
    <w:p w14:paraId="7BD46F79" w14:textId="77777777" w:rsidR="001E16A5" w:rsidRPr="009F06FC" w:rsidRDefault="001E16A5" w:rsidP="009F06FC">
      <w:pPr>
        <w:spacing w:after="0"/>
        <w:ind w:hanging="426"/>
        <w:jc w:val="both"/>
        <w:rPr>
          <w:rFonts w:ascii="Times New Roman" w:hAnsi="Times New Roman" w:cs="Times New Roman"/>
          <w:b/>
          <w:bCs/>
        </w:rPr>
      </w:pPr>
    </w:p>
    <w:p w14:paraId="22CDE676" w14:textId="51A42AC7" w:rsidR="00A47871" w:rsidRDefault="00A47871" w:rsidP="009F06FC">
      <w:pPr>
        <w:spacing w:after="0"/>
        <w:ind w:hanging="426"/>
        <w:jc w:val="both"/>
        <w:rPr>
          <w:rFonts w:ascii="Times New Roman Negrito" w:hAnsi="Times New Roman Negrito" w:cs="Times New Roman"/>
          <w:b/>
          <w:bCs/>
          <w:smallCaps/>
        </w:rPr>
      </w:pPr>
      <w:r w:rsidRPr="009F06FC">
        <w:rPr>
          <w:rFonts w:ascii="Times New Roman Negrito" w:hAnsi="Times New Roman Negrito" w:cs="Times New Roman"/>
          <w:b/>
          <w:bCs/>
          <w:smallCaps/>
        </w:rPr>
        <w:t>7.1 Precauções para manuseio seguro</w:t>
      </w:r>
    </w:p>
    <w:p w14:paraId="0B0D9518" w14:textId="77777777" w:rsidR="002B5DA2" w:rsidRPr="00056E6A" w:rsidRDefault="002B5DA2" w:rsidP="00056E6A">
      <w:pPr>
        <w:pStyle w:val="PargrafodaLista"/>
        <w:numPr>
          <w:ilvl w:val="0"/>
          <w:numId w:val="22"/>
        </w:numPr>
        <w:ind w:left="0" w:hanging="284"/>
        <w:jc w:val="both"/>
        <w:rPr>
          <w:rFonts w:ascii="Times New Roman" w:hAnsi="Times New Roman" w:cs="Times New Roman"/>
          <w:sz w:val="24"/>
          <w:szCs w:val="24"/>
        </w:rPr>
      </w:pPr>
      <w:r w:rsidRPr="00056E6A">
        <w:rPr>
          <w:rFonts w:ascii="Times New Roman" w:hAnsi="Times New Roman" w:cs="Times New Roman"/>
          <w:sz w:val="24"/>
          <w:szCs w:val="24"/>
        </w:rPr>
        <w:t>Evitar a formação de pó e aerossóis. Evitar a exposição - obter instruções especiais antes da utilização.</w:t>
      </w:r>
    </w:p>
    <w:p w14:paraId="231D6E8C" w14:textId="77777777" w:rsidR="002B5DA2" w:rsidRPr="00056E6A" w:rsidRDefault="002B5DA2" w:rsidP="00056E6A">
      <w:pPr>
        <w:pStyle w:val="PargrafodaLista"/>
        <w:numPr>
          <w:ilvl w:val="0"/>
          <w:numId w:val="22"/>
        </w:numPr>
        <w:ind w:left="0" w:hanging="284"/>
        <w:jc w:val="both"/>
        <w:rPr>
          <w:rFonts w:ascii="Times New Roman" w:hAnsi="Times New Roman" w:cs="Times New Roman"/>
          <w:sz w:val="24"/>
          <w:szCs w:val="24"/>
        </w:rPr>
      </w:pPr>
      <w:r w:rsidRPr="00056E6A">
        <w:rPr>
          <w:rFonts w:ascii="Times New Roman" w:hAnsi="Times New Roman" w:cs="Times New Roman"/>
          <w:sz w:val="24"/>
          <w:szCs w:val="24"/>
        </w:rPr>
        <w:t>Forneça ventilação de exaustão adequada em locais onde a poeira é formada.</w:t>
      </w:r>
    </w:p>
    <w:p w14:paraId="6C6335CB" w14:textId="3A7A8EE4" w:rsidR="004A4EC4" w:rsidRPr="00056E6A" w:rsidRDefault="002B5DA2" w:rsidP="00056E6A">
      <w:pPr>
        <w:pStyle w:val="PargrafodaLista"/>
        <w:numPr>
          <w:ilvl w:val="0"/>
          <w:numId w:val="22"/>
        </w:numPr>
        <w:ind w:left="0" w:hanging="284"/>
        <w:jc w:val="both"/>
        <w:rPr>
          <w:rFonts w:ascii="Times New Roman" w:hAnsi="Times New Roman" w:cs="Times New Roman"/>
          <w:sz w:val="24"/>
          <w:szCs w:val="24"/>
        </w:rPr>
      </w:pPr>
      <w:r w:rsidRPr="00056E6A">
        <w:rPr>
          <w:rFonts w:ascii="Times New Roman" w:hAnsi="Times New Roman" w:cs="Times New Roman"/>
          <w:sz w:val="24"/>
          <w:szCs w:val="24"/>
        </w:rPr>
        <w:t>Para precauções, consulte a seção 3.2.</w:t>
      </w:r>
    </w:p>
    <w:p w14:paraId="1FC57E27" w14:textId="77777777" w:rsidR="001E16A5" w:rsidRPr="009F06FC" w:rsidRDefault="001E16A5" w:rsidP="009F06FC">
      <w:pPr>
        <w:tabs>
          <w:tab w:val="left" w:pos="567"/>
        </w:tabs>
        <w:spacing w:after="0"/>
        <w:ind w:hanging="426"/>
        <w:jc w:val="both"/>
        <w:rPr>
          <w:rFonts w:ascii="Times New Roman" w:hAnsi="Times New Roman" w:cs="Times New Roman"/>
          <w:b/>
          <w:bCs/>
        </w:rPr>
      </w:pPr>
    </w:p>
    <w:p w14:paraId="5EA6A75E" w14:textId="77777777" w:rsidR="00375206" w:rsidRDefault="00A47871" w:rsidP="00375206">
      <w:pPr>
        <w:pStyle w:val="PargrafodaLista"/>
        <w:numPr>
          <w:ilvl w:val="1"/>
          <w:numId w:val="37"/>
        </w:numPr>
        <w:tabs>
          <w:tab w:val="left" w:pos="567"/>
        </w:tabs>
        <w:jc w:val="both"/>
        <w:rPr>
          <w:rFonts w:ascii="Times New Roman Negrito" w:hAnsi="Times New Roman Negrito" w:cs="Times New Roman"/>
          <w:b/>
          <w:bCs/>
          <w:smallCaps/>
        </w:rPr>
      </w:pPr>
      <w:r w:rsidRPr="00375206">
        <w:rPr>
          <w:rFonts w:ascii="Times New Roman Negrito" w:hAnsi="Times New Roman Negrito" w:cs="Times New Roman"/>
          <w:b/>
          <w:bCs/>
          <w:smallCaps/>
        </w:rPr>
        <w:t>Condições para armazenamento seguro, incluindo incompatibilidades</w:t>
      </w:r>
    </w:p>
    <w:p w14:paraId="33D0B262" w14:textId="77777777" w:rsidR="00375206" w:rsidRPr="00F401DC" w:rsidRDefault="002B5DA2" w:rsidP="00056E6A">
      <w:pPr>
        <w:pStyle w:val="PargrafodaLista"/>
        <w:numPr>
          <w:ilvl w:val="0"/>
          <w:numId w:val="38"/>
        </w:numPr>
        <w:tabs>
          <w:tab w:val="left" w:pos="0"/>
        </w:tabs>
        <w:ind w:hanging="938"/>
        <w:jc w:val="both"/>
        <w:rPr>
          <w:rFonts w:ascii="Times New Roman Negrito" w:hAnsi="Times New Roman Negrito" w:cs="Times New Roman"/>
          <w:b/>
          <w:bCs/>
          <w:smallCaps/>
          <w:sz w:val="24"/>
          <w:szCs w:val="24"/>
        </w:rPr>
      </w:pPr>
      <w:r w:rsidRPr="00F401DC">
        <w:rPr>
          <w:rFonts w:ascii="Times New Roman" w:hAnsi="Times New Roman" w:cs="Times New Roman"/>
          <w:sz w:val="24"/>
          <w:szCs w:val="24"/>
        </w:rPr>
        <w:t>Armazenar em local fresco. Manter o recipiente bem fechado em local seco e bem ventilado.</w:t>
      </w:r>
    </w:p>
    <w:p w14:paraId="522E9C76" w14:textId="77777777" w:rsidR="00056E6A" w:rsidRPr="00375206" w:rsidRDefault="00056E6A" w:rsidP="00056E6A">
      <w:pPr>
        <w:pStyle w:val="PargrafodaLista"/>
        <w:tabs>
          <w:tab w:val="left" w:pos="567"/>
        </w:tabs>
        <w:ind w:left="0" w:firstLine="0"/>
        <w:jc w:val="both"/>
        <w:rPr>
          <w:rFonts w:ascii="Times New Roman Negrito" w:hAnsi="Times New Roman Negrito" w:cs="Times New Roman"/>
          <w:b/>
          <w:bCs/>
          <w:smallCaps/>
        </w:rPr>
      </w:pPr>
    </w:p>
    <w:p w14:paraId="74368189" w14:textId="0DBF8796" w:rsidR="00A47871" w:rsidRPr="00375206" w:rsidRDefault="00A47871" w:rsidP="00375206">
      <w:pPr>
        <w:pStyle w:val="PargrafodaLista"/>
        <w:numPr>
          <w:ilvl w:val="1"/>
          <w:numId w:val="37"/>
        </w:numPr>
        <w:tabs>
          <w:tab w:val="left" w:pos="567"/>
        </w:tabs>
        <w:jc w:val="both"/>
        <w:rPr>
          <w:rFonts w:ascii="Times New Roman Negrito" w:hAnsi="Times New Roman Negrito" w:cs="Times New Roman"/>
          <w:b/>
          <w:bCs/>
          <w:smallCaps/>
        </w:rPr>
      </w:pPr>
      <w:r w:rsidRPr="00375206">
        <w:rPr>
          <w:rFonts w:ascii="Times New Roman Negrito" w:hAnsi="Times New Roman Negrito" w:cs="Times New Roman"/>
          <w:b/>
          <w:bCs/>
          <w:smallCaps/>
        </w:rPr>
        <w:t>Utilizações finais específicas</w:t>
      </w:r>
    </w:p>
    <w:p w14:paraId="166A7963" w14:textId="5BBA8B27" w:rsidR="00375206" w:rsidRPr="00375206" w:rsidRDefault="00375206" w:rsidP="00056E6A">
      <w:pPr>
        <w:pStyle w:val="PargrafodaLista"/>
        <w:numPr>
          <w:ilvl w:val="0"/>
          <w:numId w:val="39"/>
        </w:numPr>
        <w:tabs>
          <w:tab w:val="left" w:pos="567"/>
        </w:tabs>
        <w:ind w:left="0" w:hanging="284"/>
        <w:jc w:val="both"/>
        <w:rPr>
          <w:rFonts w:ascii="Times New Roman Negrito" w:hAnsi="Times New Roman Negrito" w:cs="Times New Roman"/>
          <w:b/>
          <w:bCs/>
          <w:smallCaps/>
        </w:rPr>
      </w:pPr>
      <w:r w:rsidRPr="00375206">
        <w:rPr>
          <w:rFonts w:ascii="Times New Roman" w:hAnsi="Times New Roman" w:cs="Times New Roman"/>
          <w:sz w:val="24"/>
          <w:szCs w:val="24"/>
        </w:rPr>
        <w:t>Não existem informações disponíveis</w:t>
      </w:r>
      <w:r>
        <w:t>.</w:t>
      </w:r>
    </w:p>
    <w:p w14:paraId="1ADA0ACE" w14:textId="77777777" w:rsidR="00C851DD" w:rsidRPr="009F06FC" w:rsidRDefault="00C851DD" w:rsidP="009F06FC">
      <w:pPr>
        <w:tabs>
          <w:tab w:val="left" w:pos="567"/>
        </w:tabs>
        <w:spacing w:after="0"/>
        <w:ind w:hanging="426"/>
        <w:jc w:val="both"/>
        <w:rPr>
          <w:rFonts w:ascii="Times New Roman" w:hAnsi="Times New Roman" w:cs="Times New Roman"/>
        </w:rPr>
      </w:pPr>
    </w:p>
    <w:p w14:paraId="39DD2F4B" w14:textId="77777777" w:rsidR="00C84E3C" w:rsidRPr="009F06FC" w:rsidRDefault="005F6F55" w:rsidP="009F06FC">
      <w:pPr>
        <w:pStyle w:val="Compact"/>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hanging="426"/>
        <w:jc w:val="both"/>
        <w:rPr>
          <w:rFonts w:ascii="Times New Roman Negrito" w:hAnsi="Times New Roman Negrito" w:cs="Times New Roman"/>
          <w:b/>
          <w:smallCaps/>
          <w:lang w:val="pt-BR"/>
        </w:rPr>
      </w:pPr>
      <w:r w:rsidRPr="009F06FC">
        <w:rPr>
          <w:rFonts w:ascii="Times New Roman Negrito" w:hAnsi="Times New Roman Negrito" w:cs="Times New Roman"/>
          <w:b/>
          <w:smallCaps/>
          <w:lang w:val="pt-BR"/>
        </w:rPr>
        <w:t xml:space="preserve">Controle </w:t>
      </w:r>
      <w:r w:rsidR="003344DB" w:rsidRPr="009F06FC">
        <w:rPr>
          <w:rFonts w:ascii="Times New Roman Negrito" w:hAnsi="Times New Roman Negrito" w:cs="Times New Roman"/>
          <w:b/>
          <w:smallCaps/>
          <w:lang w:val="pt-BR"/>
        </w:rPr>
        <w:t>de exposição e</w:t>
      </w:r>
      <w:r w:rsidRPr="009F06FC">
        <w:rPr>
          <w:rFonts w:ascii="Times New Roman Negrito" w:hAnsi="Times New Roman Negrito" w:cs="Times New Roman"/>
          <w:b/>
          <w:smallCaps/>
          <w:lang w:val="pt-BR"/>
        </w:rPr>
        <w:t xml:space="preserve"> proteção individual</w:t>
      </w:r>
    </w:p>
    <w:p w14:paraId="76F851D0" w14:textId="77777777" w:rsidR="001E16A5" w:rsidRPr="009F06FC" w:rsidRDefault="001E16A5" w:rsidP="009F06FC">
      <w:pPr>
        <w:pStyle w:val="PargrafodaLista"/>
        <w:tabs>
          <w:tab w:val="left" w:pos="567"/>
        </w:tabs>
        <w:spacing w:before="0"/>
        <w:ind w:left="0" w:hanging="426"/>
        <w:jc w:val="both"/>
        <w:rPr>
          <w:rFonts w:ascii="Times New Roman" w:hAnsi="Times New Roman" w:cs="Times New Roman"/>
          <w:b/>
          <w:bCs/>
          <w:sz w:val="24"/>
          <w:szCs w:val="24"/>
        </w:rPr>
      </w:pPr>
    </w:p>
    <w:p w14:paraId="3F9D1E1E" w14:textId="77777777" w:rsidR="00A47871" w:rsidRPr="009F06FC" w:rsidRDefault="00A47871" w:rsidP="009F06FC">
      <w:pPr>
        <w:pStyle w:val="PargrafodaLista"/>
        <w:tabs>
          <w:tab w:val="left" w:pos="567"/>
        </w:tabs>
        <w:spacing w:before="0"/>
        <w:ind w:left="0" w:hanging="426"/>
        <w:jc w:val="both"/>
        <w:rPr>
          <w:rFonts w:ascii="Times New Roman Negrito" w:hAnsi="Times New Roman Negrito" w:cs="Times New Roman"/>
          <w:b/>
          <w:bCs/>
          <w:smallCaps/>
          <w:sz w:val="24"/>
          <w:szCs w:val="24"/>
        </w:rPr>
      </w:pPr>
      <w:r w:rsidRPr="009F06FC">
        <w:rPr>
          <w:rFonts w:ascii="Times New Roman Negrito" w:hAnsi="Times New Roman Negrito" w:cs="Times New Roman"/>
          <w:b/>
          <w:bCs/>
          <w:smallCaps/>
          <w:sz w:val="24"/>
          <w:szCs w:val="24"/>
        </w:rPr>
        <w:t>8.1 Parâmetros de controle</w:t>
      </w:r>
    </w:p>
    <w:p w14:paraId="2A87ACCA" w14:textId="77777777" w:rsidR="00F71DCD" w:rsidRPr="009F06FC" w:rsidRDefault="00F71DCD" w:rsidP="009F06FC">
      <w:pPr>
        <w:pStyle w:val="PargrafodaLista"/>
        <w:numPr>
          <w:ilvl w:val="0"/>
          <w:numId w:val="22"/>
        </w:numPr>
        <w:tabs>
          <w:tab w:val="left" w:pos="567"/>
        </w:tabs>
        <w:spacing w:before="0"/>
        <w:ind w:left="0" w:hanging="284"/>
        <w:jc w:val="both"/>
        <w:rPr>
          <w:rFonts w:ascii="Times New Roman" w:hAnsi="Times New Roman" w:cs="Times New Roman"/>
          <w:b/>
          <w:bCs/>
          <w:sz w:val="24"/>
          <w:szCs w:val="24"/>
        </w:rPr>
      </w:pPr>
      <w:r w:rsidRPr="009F06FC">
        <w:rPr>
          <w:rFonts w:ascii="Times New Roman" w:hAnsi="Times New Roman" w:cs="Times New Roman"/>
          <w:sz w:val="24"/>
          <w:szCs w:val="24"/>
        </w:rPr>
        <w:t>Não contém substâncias com valores limites de exposição ocupacional e indicadores biológicos, e outros limites e valores.</w:t>
      </w:r>
    </w:p>
    <w:p w14:paraId="2F678FC6" w14:textId="77777777" w:rsidR="001E16A5" w:rsidRPr="009F06FC" w:rsidRDefault="001E16A5" w:rsidP="009F06FC">
      <w:pPr>
        <w:pStyle w:val="PargrafodaLista"/>
        <w:tabs>
          <w:tab w:val="left" w:pos="567"/>
        </w:tabs>
        <w:spacing w:before="0"/>
        <w:ind w:left="0" w:hanging="426"/>
        <w:jc w:val="both"/>
        <w:rPr>
          <w:rFonts w:ascii="Times New Roman" w:hAnsi="Times New Roman" w:cs="Times New Roman"/>
          <w:b/>
          <w:bCs/>
          <w:sz w:val="24"/>
          <w:szCs w:val="24"/>
        </w:rPr>
      </w:pPr>
    </w:p>
    <w:p w14:paraId="58AC5773" w14:textId="77777777" w:rsidR="00A47871" w:rsidRPr="009F06FC" w:rsidRDefault="00A47871" w:rsidP="009F06FC">
      <w:pPr>
        <w:pStyle w:val="PargrafodaLista"/>
        <w:tabs>
          <w:tab w:val="left" w:pos="567"/>
        </w:tabs>
        <w:spacing w:before="0"/>
        <w:ind w:left="0" w:hanging="426"/>
        <w:jc w:val="both"/>
        <w:rPr>
          <w:rFonts w:ascii="Times New Roman Negrito" w:hAnsi="Times New Roman Negrito" w:cs="Times New Roman"/>
          <w:b/>
          <w:bCs/>
          <w:smallCaps/>
          <w:sz w:val="24"/>
          <w:szCs w:val="24"/>
        </w:rPr>
      </w:pPr>
      <w:r w:rsidRPr="009F06FC">
        <w:rPr>
          <w:rFonts w:ascii="Times New Roman Negrito" w:hAnsi="Times New Roman Negrito" w:cs="Times New Roman"/>
          <w:b/>
          <w:bCs/>
          <w:smallCaps/>
          <w:sz w:val="24"/>
          <w:szCs w:val="24"/>
        </w:rPr>
        <w:t>8.2 Controles da exposição</w:t>
      </w:r>
    </w:p>
    <w:p w14:paraId="33037878" w14:textId="652D49EA" w:rsidR="001E16A5" w:rsidRPr="009F06FC" w:rsidRDefault="005A2797" w:rsidP="00056E6A">
      <w:pPr>
        <w:pStyle w:val="PargrafodaLista"/>
        <w:numPr>
          <w:ilvl w:val="0"/>
          <w:numId w:val="22"/>
        </w:numPr>
        <w:tabs>
          <w:tab w:val="left" w:pos="567"/>
        </w:tabs>
        <w:spacing w:before="0"/>
        <w:ind w:left="0" w:hanging="284"/>
        <w:jc w:val="both"/>
        <w:rPr>
          <w:rFonts w:ascii="Times New Roman" w:hAnsi="Times New Roman" w:cs="Times New Roman"/>
          <w:sz w:val="24"/>
          <w:szCs w:val="24"/>
        </w:rPr>
      </w:pPr>
      <w:r w:rsidRPr="009F06FC">
        <w:rPr>
          <w:rFonts w:ascii="Times New Roman" w:hAnsi="Times New Roman" w:cs="Times New Roman"/>
          <w:sz w:val="24"/>
          <w:szCs w:val="24"/>
        </w:rPr>
        <w:t>Medidas de controle de engenharia:</w:t>
      </w:r>
      <w:r w:rsidR="00375206">
        <w:rPr>
          <w:rFonts w:ascii="Times New Roman" w:hAnsi="Times New Roman" w:cs="Times New Roman"/>
          <w:sz w:val="24"/>
          <w:szCs w:val="24"/>
        </w:rPr>
        <w:t xml:space="preserve"> </w:t>
      </w:r>
      <w:r w:rsidR="00375206" w:rsidRPr="00375206">
        <w:rPr>
          <w:rFonts w:ascii="Times New Roman" w:hAnsi="Times New Roman" w:cs="Times New Roman"/>
          <w:sz w:val="24"/>
          <w:szCs w:val="24"/>
        </w:rPr>
        <w:t>Manusear de acordo com as boas práticas industriais de higiene e segurança. Lavar as mãos antes dos intervalos e no final do dia de trabalho.</w:t>
      </w:r>
    </w:p>
    <w:p w14:paraId="2C38382A" w14:textId="77777777" w:rsidR="005A2797" w:rsidRPr="009F06FC" w:rsidRDefault="005A2797" w:rsidP="009F06FC">
      <w:pPr>
        <w:pStyle w:val="PargrafodaLista"/>
        <w:tabs>
          <w:tab w:val="left" w:pos="567"/>
        </w:tabs>
        <w:spacing w:before="0"/>
        <w:ind w:left="0" w:hanging="426"/>
        <w:jc w:val="both"/>
        <w:rPr>
          <w:rFonts w:ascii="Times New Roman" w:hAnsi="Times New Roman" w:cs="Times New Roman"/>
          <w:sz w:val="24"/>
          <w:szCs w:val="24"/>
        </w:rPr>
      </w:pPr>
    </w:p>
    <w:p w14:paraId="7C3520CA" w14:textId="77777777" w:rsidR="005A2797" w:rsidRPr="009F06FC" w:rsidRDefault="005A2797" w:rsidP="009F06FC">
      <w:pPr>
        <w:pStyle w:val="PargrafodaLista"/>
        <w:numPr>
          <w:ilvl w:val="0"/>
          <w:numId w:val="22"/>
        </w:numPr>
        <w:tabs>
          <w:tab w:val="left" w:pos="567"/>
        </w:tabs>
        <w:spacing w:before="0"/>
        <w:ind w:left="0" w:hanging="284"/>
        <w:jc w:val="both"/>
        <w:rPr>
          <w:rFonts w:ascii="Times New Roman" w:hAnsi="Times New Roman" w:cs="Times New Roman"/>
          <w:b/>
          <w:bCs/>
          <w:sz w:val="24"/>
          <w:szCs w:val="24"/>
        </w:rPr>
      </w:pPr>
      <w:r w:rsidRPr="009F06FC">
        <w:rPr>
          <w:rFonts w:ascii="Times New Roman" w:hAnsi="Times New Roman" w:cs="Times New Roman"/>
          <w:sz w:val="24"/>
          <w:szCs w:val="24"/>
        </w:rPr>
        <w:t>Equipamento de proteção individual apropriado:</w:t>
      </w:r>
    </w:p>
    <w:p w14:paraId="03CF6FB0" w14:textId="1DD92C52" w:rsidR="005A2797" w:rsidRPr="00375206" w:rsidRDefault="00375206" w:rsidP="00375206">
      <w:pPr>
        <w:tabs>
          <w:tab w:val="left" w:pos="0"/>
        </w:tabs>
        <w:jc w:val="both"/>
        <w:rPr>
          <w:rFonts w:ascii="Times New Roman" w:hAnsi="Times New Roman" w:cs="Times New Roman"/>
          <w:bCs/>
        </w:rPr>
      </w:pPr>
      <w:r>
        <w:rPr>
          <w:rFonts w:ascii="Times New Roman" w:hAnsi="Times New Roman" w:cs="Times New Roman"/>
          <w:bCs/>
        </w:rPr>
        <w:t>-</w:t>
      </w:r>
      <w:r w:rsidR="005A2797" w:rsidRPr="00375206">
        <w:rPr>
          <w:rFonts w:ascii="Times New Roman" w:hAnsi="Times New Roman" w:cs="Times New Roman"/>
          <w:bCs/>
        </w:rPr>
        <w:t>Proteção de olhos/face:</w:t>
      </w:r>
      <w:r w:rsidRPr="00375206">
        <w:rPr>
          <w:rFonts w:ascii="Times New Roman" w:hAnsi="Times New Roman" w:cs="Times New Roman"/>
          <w:bCs/>
        </w:rPr>
        <w:t xml:space="preserve"> Óculos de segurança com proteções laterais em conformidade com EN166 Use equipamentos para proteção ocular testados e aprovados de acordo com os padrões governamentais apropriados, como NIOSH (EUA) ou EN 166 (UE).</w:t>
      </w:r>
    </w:p>
    <w:p w14:paraId="41257F3B" w14:textId="77777777" w:rsidR="00F7434B" w:rsidRDefault="00375206" w:rsidP="00375206">
      <w:pPr>
        <w:tabs>
          <w:tab w:val="left" w:pos="0"/>
        </w:tabs>
        <w:jc w:val="both"/>
        <w:rPr>
          <w:rFonts w:ascii="Times New Roman" w:hAnsi="Times New Roman" w:cs="Times New Roman"/>
          <w:bCs/>
        </w:rPr>
      </w:pPr>
      <w:r>
        <w:rPr>
          <w:rFonts w:ascii="Times New Roman" w:hAnsi="Times New Roman" w:cs="Times New Roman"/>
          <w:bCs/>
        </w:rPr>
        <w:t>-</w:t>
      </w:r>
      <w:r w:rsidR="005A2797" w:rsidRPr="00375206">
        <w:rPr>
          <w:rFonts w:ascii="Times New Roman" w:hAnsi="Times New Roman" w:cs="Times New Roman"/>
          <w:bCs/>
        </w:rPr>
        <w:t>Proteção da pele e do corpo:</w:t>
      </w:r>
      <w:r w:rsidRPr="00375206">
        <w:rPr>
          <w:rFonts w:ascii="Times New Roman" w:hAnsi="Times New Roman" w:cs="Times New Roman"/>
          <w:bCs/>
        </w:rPr>
        <w:t xml:space="preserve"> Manuseie com luvas. As luvas devem ser inspecionadas antes do uso. Use a técnica adequada de remoção da luva (sem tocar na superfície externa da luva) para evitar o contato da pele com este produto. Descarte as luvas contaminadas após o uso de acordo com as leis aplicáveis</w:t>
      </w:r>
      <w:r>
        <w:rPr>
          <w:rFonts w:ascii="Times New Roman" w:hAnsi="Times New Roman" w:cs="Times New Roman"/>
          <w:bCs/>
        </w:rPr>
        <w:t xml:space="preserve"> </w:t>
      </w:r>
      <w:r w:rsidRPr="00375206">
        <w:rPr>
          <w:rFonts w:ascii="Times New Roman" w:hAnsi="Times New Roman" w:cs="Times New Roman"/>
          <w:bCs/>
        </w:rPr>
        <w:t>e boas práticas de laboratório.</w:t>
      </w:r>
      <w:r w:rsidR="00F7434B">
        <w:rPr>
          <w:rFonts w:ascii="Times New Roman" w:hAnsi="Times New Roman" w:cs="Times New Roman"/>
          <w:bCs/>
        </w:rPr>
        <w:t xml:space="preserve"> </w:t>
      </w:r>
      <w:r w:rsidR="00F7434B" w:rsidRPr="00F7434B">
        <w:rPr>
          <w:rFonts w:ascii="Times New Roman" w:hAnsi="Times New Roman" w:cs="Times New Roman"/>
          <w:bCs/>
        </w:rPr>
        <w:t>As luvas de proteção selecionadas devem satisfazer as especificações da Diretiva da UE 89/686/EEC e a norma EN 374 dela derivada.</w:t>
      </w:r>
    </w:p>
    <w:p w14:paraId="7FDB4883" w14:textId="3E4A6BEF" w:rsidR="00F7434B" w:rsidRPr="00375206" w:rsidRDefault="00F7434B" w:rsidP="00375206">
      <w:pPr>
        <w:tabs>
          <w:tab w:val="left" w:pos="0"/>
        </w:tabs>
        <w:jc w:val="both"/>
        <w:rPr>
          <w:rFonts w:ascii="Times New Roman" w:hAnsi="Times New Roman" w:cs="Times New Roman"/>
          <w:bCs/>
        </w:rPr>
      </w:pPr>
      <w:r w:rsidRPr="00F7434B">
        <w:rPr>
          <w:rFonts w:ascii="Times New Roman" w:hAnsi="Times New Roman" w:cs="Times New Roman"/>
          <w:bCs/>
        </w:rPr>
        <w:lastRenderedPageBreak/>
        <w:t>Vestuário impermeável. O tipo de equipamento de proteção deve ser selecionado de acordo com a concentração e quantidade da substância perigosa no local de trabalho específico</w:t>
      </w:r>
      <w:r>
        <w:rPr>
          <w:rFonts w:ascii="Times New Roman" w:hAnsi="Times New Roman" w:cs="Times New Roman"/>
          <w:bCs/>
        </w:rPr>
        <w:t>.</w:t>
      </w:r>
    </w:p>
    <w:p w14:paraId="7C8E983F" w14:textId="04D4485A" w:rsidR="005A2797" w:rsidRPr="00F7434B" w:rsidRDefault="00F7434B" w:rsidP="00056E6A">
      <w:pPr>
        <w:tabs>
          <w:tab w:val="left" w:pos="0"/>
        </w:tabs>
        <w:spacing w:after="0"/>
        <w:jc w:val="both"/>
        <w:rPr>
          <w:rFonts w:ascii="Times New Roman" w:hAnsi="Times New Roman" w:cs="Times New Roman"/>
          <w:b/>
          <w:bCs/>
        </w:rPr>
      </w:pPr>
      <w:r>
        <w:rPr>
          <w:rFonts w:ascii="Times New Roman" w:hAnsi="Times New Roman" w:cs="Times New Roman"/>
          <w:bCs/>
        </w:rPr>
        <w:t>-</w:t>
      </w:r>
      <w:r w:rsidR="005A2797" w:rsidRPr="00F7434B">
        <w:rPr>
          <w:rFonts w:ascii="Times New Roman" w:hAnsi="Times New Roman" w:cs="Times New Roman"/>
          <w:bCs/>
        </w:rPr>
        <w:t>Proteção respiratória:</w:t>
      </w:r>
      <w:r w:rsidRPr="00F7434B">
        <w:rPr>
          <w:rFonts w:ascii="Times New Roman" w:hAnsi="Times New Roman" w:cs="Times New Roman"/>
          <w:bCs/>
        </w:rPr>
        <w:t xml:space="preserve"> Quando a avaliação de risco mostrar que os respiradores purificadores de ar são apropriados, use um respirador de partículas de rosto inteiro tipo N100 (EUA) ou cartuchos de respirador tipo P3 (EN 143) como backup para os controles de engenharia. Se o respirador for o único meio de proteção, use um respirador com suprimento de ar facial completo. Use respiradores e componentes testados e aprovados de acordo com os padrões governamentais apropriados, como NIOSH (EUA) ou CEN (UE).</w:t>
      </w:r>
    </w:p>
    <w:p w14:paraId="618A3C52" w14:textId="77777777" w:rsidR="00F7434B" w:rsidRPr="009F06FC" w:rsidRDefault="00F7434B" w:rsidP="00056E6A">
      <w:pPr>
        <w:pStyle w:val="PargrafodaLista"/>
        <w:tabs>
          <w:tab w:val="left" w:pos="0"/>
        </w:tabs>
        <w:spacing w:before="0"/>
        <w:ind w:left="-142" w:firstLine="0"/>
        <w:jc w:val="both"/>
        <w:rPr>
          <w:rFonts w:ascii="Times New Roman" w:hAnsi="Times New Roman" w:cs="Times New Roman"/>
          <w:b/>
          <w:bCs/>
          <w:sz w:val="24"/>
          <w:szCs w:val="24"/>
        </w:rPr>
      </w:pPr>
    </w:p>
    <w:p w14:paraId="2BD4F939" w14:textId="77777777" w:rsidR="00C84E3C" w:rsidRPr="009F06FC" w:rsidRDefault="007138B7" w:rsidP="009F06FC">
      <w:pPr>
        <w:pStyle w:val="Corpodetexto"/>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hanging="426"/>
        <w:jc w:val="both"/>
        <w:rPr>
          <w:rFonts w:ascii="Times New Roman Negrito" w:hAnsi="Times New Roman Negrito"/>
          <w:smallCaps/>
          <w:lang w:val="pt-BR"/>
        </w:rPr>
      </w:pPr>
      <w:r w:rsidRPr="009F06FC">
        <w:rPr>
          <w:rFonts w:ascii="Times New Roman Negrito" w:hAnsi="Times New Roman Negrito" w:cs="Times New Roman"/>
          <w:b/>
          <w:smallCaps/>
          <w:lang w:val="pt-BR"/>
        </w:rPr>
        <w:t>Propriedades F</w:t>
      </w:r>
      <w:r w:rsidR="005F6F55" w:rsidRPr="009F06FC">
        <w:rPr>
          <w:rFonts w:ascii="Times New Roman Negrito" w:hAnsi="Times New Roman Negrito" w:cs="Times New Roman"/>
          <w:b/>
          <w:smallCaps/>
          <w:lang w:val="pt-BR"/>
        </w:rPr>
        <w:t xml:space="preserve">ísico </w:t>
      </w:r>
      <w:r w:rsidRPr="009F06FC">
        <w:rPr>
          <w:rFonts w:ascii="Times New Roman Negrito" w:hAnsi="Times New Roman Negrito" w:cs="Times New Roman"/>
          <w:b/>
          <w:smallCaps/>
          <w:lang w:val="pt-BR"/>
        </w:rPr>
        <w:t>Q</w:t>
      </w:r>
      <w:r w:rsidR="003344DB" w:rsidRPr="009F06FC">
        <w:rPr>
          <w:rFonts w:ascii="Times New Roman Negrito" w:hAnsi="Times New Roman Negrito" w:cs="Times New Roman"/>
          <w:b/>
          <w:smallCaps/>
          <w:lang w:val="pt-BR"/>
        </w:rPr>
        <w:t>uímicas</w:t>
      </w:r>
    </w:p>
    <w:p w14:paraId="35943BEB" w14:textId="77777777" w:rsidR="001E16A5" w:rsidRPr="009F06FC" w:rsidRDefault="001E16A5" w:rsidP="009F06FC">
      <w:pPr>
        <w:tabs>
          <w:tab w:val="left" w:pos="567"/>
        </w:tabs>
        <w:spacing w:after="0"/>
        <w:ind w:hanging="426"/>
        <w:jc w:val="both"/>
        <w:rPr>
          <w:rFonts w:ascii="Times New Roman" w:hAnsi="Times New Roman" w:cs="Times New Roman"/>
          <w:b/>
          <w:bCs/>
          <w:lang w:val="pt-BR"/>
        </w:rPr>
      </w:pPr>
    </w:p>
    <w:p w14:paraId="4A605E1B" w14:textId="045DCD0F" w:rsidR="00EC4D7C" w:rsidRPr="009F06FC" w:rsidRDefault="00EC4D7C" w:rsidP="009F06FC">
      <w:pPr>
        <w:tabs>
          <w:tab w:val="left" w:pos="567"/>
        </w:tabs>
        <w:spacing w:after="0"/>
        <w:ind w:hanging="426"/>
        <w:jc w:val="both"/>
        <w:rPr>
          <w:rFonts w:ascii="Times New Roman Negrito" w:hAnsi="Times New Roman Negrito" w:cs="Times New Roman"/>
          <w:b/>
          <w:bCs/>
          <w:smallCaps/>
          <w:lang w:val="pt-BR"/>
        </w:rPr>
      </w:pPr>
      <w:r w:rsidRPr="009F06FC">
        <w:rPr>
          <w:rFonts w:ascii="Times New Roman Negrito" w:hAnsi="Times New Roman Negrito" w:cs="Times New Roman"/>
          <w:b/>
          <w:bCs/>
          <w:smallCaps/>
          <w:lang w:val="pt-BR"/>
        </w:rPr>
        <w:t>9.1 Informações sobre propriedades físico-químicas básicas</w:t>
      </w:r>
    </w:p>
    <w:p w14:paraId="7D9A00B9" w14:textId="23E6C247" w:rsidR="005A2797" w:rsidRPr="009F06FC" w:rsidRDefault="005A2797" w:rsidP="009F06FC">
      <w:pPr>
        <w:pStyle w:val="PargrafodaLista"/>
        <w:numPr>
          <w:ilvl w:val="0"/>
          <w:numId w:val="22"/>
        </w:numPr>
        <w:tabs>
          <w:tab w:val="left" w:pos="567"/>
        </w:tabs>
        <w:spacing w:before="0"/>
        <w:ind w:left="0" w:hanging="284"/>
        <w:jc w:val="both"/>
        <w:rPr>
          <w:rFonts w:ascii="Times New Roman Negrito" w:hAnsi="Times New Roman Negrito" w:cs="Times New Roman"/>
          <w:b/>
          <w:bCs/>
          <w:smallCaps/>
          <w:sz w:val="24"/>
          <w:szCs w:val="24"/>
          <w:lang w:val="pt-BR"/>
        </w:rPr>
      </w:pPr>
      <w:r w:rsidRPr="009F06FC">
        <w:rPr>
          <w:rFonts w:ascii="Times New Roman" w:hAnsi="Times New Roman" w:cs="Times New Roman"/>
          <w:bCs/>
          <w:sz w:val="24"/>
          <w:szCs w:val="24"/>
        </w:rPr>
        <w:t xml:space="preserve">Aspecto: </w:t>
      </w:r>
      <w:r w:rsidR="00F7434B">
        <w:rPr>
          <w:rFonts w:ascii="Times New Roman" w:hAnsi="Times New Roman" w:cs="Times New Roman"/>
          <w:bCs/>
          <w:sz w:val="24"/>
          <w:szCs w:val="24"/>
        </w:rPr>
        <w:t>Em pó.</w:t>
      </w:r>
    </w:p>
    <w:p w14:paraId="181AB165" w14:textId="0A298403" w:rsidR="005A2797" w:rsidRPr="009F06FC" w:rsidRDefault="00F7434B" w:rsidP="009F06FC">
      <w:pPr>
        <w:pStyle w:val="PargrafodaLista"/>
        <w:numPr>
          <w:ilvl w:val="0"/>
          <w:numId w:val="22"/>
        </w:numPr>
        <w:spacing w:before="0"/>
        <w:ind w:left="0" w:hanging="284"/>
        <w:jc w:val="both"/>
        <w:rPr>
          <w:rFonts w:ascii="Times New Roman" w:hAnsi="Times New Roman" w:cs="Times New Roman"/>
          <w:bCs/>
          <w:sz w:val="24"/>
          <w:szCs w:val="24"/>
          <w:lang w:val="pt-BR"/>
        </w:rPr>
      </w:pPr>
      <w:r>
        <w:rPr>
          <w:rFonts w:ascii="Times New Roman" w:hAnsi="Times New Roman" w:cs="Times New Roman"/>
          <w:bCs/>
          <w:sz w:val="24"/>
          <w:szCs w:val="24"/>
        </w:rPr>
        <w:t xml:space="preserve">Odor: </w:t>
      </w:r>
      <w:r w:rsidRPr="009F06FC">
        <w:rPr>
          <w:rFonts w:ascii="Times New Roman" w:hAnsi="Times New Roman" w:cs="Times New Roman"/>
          <w:bCs/>
          <w:sz w:val="24"/>
          <w:szCs w:val="24"/>
          <w:lang w:val="pt-BR"/>
        </w:rPr>
        <w:t>Não existem informações disponíveis.</w:t>
      </w:r>
    </w:p>
    <w:p w14:paraId="531430A7" w14:textId="77777777" w:rsidR="005A2797" w:rsidRPr="009F06FC" w:rsidRDefault="005A2797" w:rsidP="009F06FC">
      <w:pPr>
        <w:pStyle w:val="PargrafodaLista"/>
        <w:numPr>
          <w:ilvl w:val="0"/>
          <w:numId w:val="22"/>
        </w:numPr>
        <w:spacing w:before="0"/>
        <w:ind w:left="0" w:hanging="284"/>
        <w:jc w:val="both"/>
        <w:rPr>
          <w:rFonts w:ascii="Times New Roman" w:hAnsi="Times New Roman" w:cs="Times New Roman"/>
          <w:bCs/>
          <w:sz w:val="24"/>
          <w:szCs w:val="24"/>
          <w:lang w:val="pt-BR"/>
        </w:rPr>
      </w:pPr>
      <w:r w:rsidRPr="009F06FC">
        <w:rPr>
          <w:rFonts w:ascii="Times New Roman" w:hAnsi="Times New Roman" w:cs="Times New Roman"/>
          <w:bCs/>
          <w:sz w:val="24"/>
          <w:szCs w:val="24"/>
        </w:rPr>
        <w:t xml:space="preserve">pH: </w:t>
      </w:r>
      <w:r w:rsidRPr="009F06FC">
        <w:rPr>
          <w:rFonts w:ascii="Times New Roman" w:hAnsi="Times New Roman" w:cs="Times New Roman"/>
          <w:bCs/>
          <w:sz w:val="24"/>
          <w:szCs w:val="24"/>
          <w:lang w:val="pt-BR"/>
        </w:rPr>
        <w:t>Não existem informações disponíveis.</w:t>
      </w:r>
    </w:p>
    <w:p w14:paraId="489B6304" w14:textId="56FA32BD" w:rsidR="005A2797" w:rsidRPr="009F06FC" w:rsidRDefault="005A2797" w:rsidP="009F06FC">
      <w:pPr>
        <w:pStyle w:val="PargrafodaLista"/>
        <w:numPr>
          <w:ilvl w:val="0"/>
          <w:numId w:val="22"/>
        </w:numPr>
        <w:tabs>
          <w:tab w:val="left" w:pos="567"/>
        </w:tabs>
        <w:spacing w:before="0"/>
        <w:ind w:left="0" w:hanging="284"/>
        <w:jc w:val="both"/>
        <w:rPr>
          <w:rFonts w:ascii="Times New Roman Negrito" w:hAnsi="Times New Roman Negrito" w:cs="Times New Roman"/>
          <w:b/>
          <w:bCs/>
          <w:smallCaps/>
          <w:sz w:val="24"/>
          <w:szCs w:val="24"/>
          <w:lang w:val="pt-BR"/>
        </w:rPr>
      </w:pPr>
      <w:r w:rsidRPr="009F06FC">
        <w:rPr>
          <w:rFonts w:ascii="Times New Roman" w:hAnsi="Times New Roman" w:cs="Times New Roman"/>
          <w:bCs/>
          <w:sz w:val="24"/>
          <w:szCs w:val="24"/>
        </w:rPr>
        <w:t xml:space="preserve">Ponto de fusão: </w:t>
      </w:r>
      <w:r w:rsidR="00244D15">
        <w:rPr>
          <w:rFonts w:ascii="Times New Roman" w:hAnsi="Times New Roman" w:cs="Times New Roman"/>
          <w:bCs/>
          <w:sz w:val="24"/>
          <w:szCs w:val="24"/>
          <w:lang w:val="pt-BR"/>
        </w:rPr>
        <w:t>115ºC</w:t>
      </w:r>
    </w:p>
    <w:p w14:paraId="0C325CF5" w14:textId="77777777" w:rsidR="005A2797" w:rsidRPr="009F06FC" w:rsidRDefault="005A2797" w:rsidP="009F06FC">
      <w:pPr>
        <w:pStyle w:val="PargrafodaLista"/>
        <w:numPr>
          <w:ilvl w:val="0"/>
          <w:numId w:val="22"/>
        </w:numPr>
        <w:tabs>
          <w:tab w:val="left" w:pos="567"/>
        </w:tabs>
        <w:spacing w:before="0"/>
        <w:ind w:left="0" w:hanging="284"/>
        <w:jc w:val="both"/>
        <w:rPr>
          <w:rFonts w:ascii="Times New Roman Negrito" w:hAnsi="Times New Roman Negrito" w:cs="Times New Roman"/>
          <w:b/>
          <w:bCs/>
          <w:smallCaps/>
          <w:sz w:val="24"/>
          <w:szCs w:val="24"/>
          <w:lang w:val="pt-BR"/>
        </w:rPr>
      </w:pPr>
      <w:r w:rsidRPr="009F06FC">
        <w:rPr>
          <w:rFonts w:ascii="Times New Roman" w:hAnsi="Times New Roman" w:cs="Times New Roman"/>
          <w:bCs/>
          <w:sz w:val="24"/>
          <w:szCs w:val="24"/>
        </w:rPr>
        <w:t xml:space="preserve">Ponto de ebulição: </w:t>
      </w:r>
      <w:r w:rsidRPr="009F06FC">
        <w:rPr>
          <w:rFonts w:ascii="Times New Roman" w:hAnsi="Times New Roman" w:cs="Times New Roman"/>
          <w:bCs/>
          <w:sz w:val="24"/>
          <w:szCs w:val="24"/>
          <w:lang w:val="pt-BR"/>
        </w:rPr>
        <w:t>Não existem informações disponíveis.</w:t>
      </w:r>
    </w:p>
    <w:p w14:paraId="0324E7F1" w14:textId="77777777" w:rsidR="005A2797" w:rsidRPr="009F06FC" w:rsidRDefault="005A2797" w:rsidP="009F06FC">
      <w:pPr>
        <w:pStyle w:val="PargrafodaLista"/>
        <w:numPr>
          <w:ilvl w:val="0"/>
          <w:numId w:val="22"/>
        </w:numPr>
        <w:tabs>
          <w:tab w:val="left" w:pos="567"/>
        </w:tabs>
        <w:spacing w:before="0"/>
        <w:ind w:left="0" w:hanging="284"/>
        <w:jc w:val="both"/>
        <w:rPr>
          <w:rFonts w:ascii="Times New Roman Negrito" w:hAnsi="Times New Roman Negrito" w:cs="Times New Roman"/>
          <w:b/>
          <w:bCs/>
          <w:smallCaps/>
          <w:sz w:val="24"/>
          <w:szCs w:val="24"/>
          <w:lang w:val="pt-BR"/>
        </w:rPr>
      </w:pPr>
      <w:r w:rsidRPr="009F06FC">
        <w:rPr>
          <w:rFonts w:ascii="Times New Roman" w:hAnsi="Times New Roman" w:cs="Times New Roman"/>
          <w:bCs/>
          <w:sz w:val="24"/>
          <w:szCs w:val="24"/>
        </w:rPr>
        <w:t xml:space="preserve">Ponto de fulgor: </w:t>
      </w:r>
      <w:r w:rsidRPr="009F06FC">
        <w:rPr>
          <w:rFonts w:ascii="Times New Roman" w:hAnsi="Times New Roman" w:cs="Times New Roman"/>
          <w:bCs/>
          <w:sz w:val="24"/>
          <w:szCs w:val="24"/>
          <w:lang w:val="pt-BR"/>
        </w:rPr>
        <w:t>Não existem informações disponíveis.</w:t>
      </w:r>
    </w:p>
    <w:p w14:paraId="39E2C039" w14:textId="77777777" w:rsidR="005A2797" w:rsidRPr="009F06FC" w:rsidRDefault="005A2797" w:rsidP="009F06FC">
      <w:pPr>
        <w:pStyle w:val="PargrafodaLista"/>
        <w:numPr>
          <w:ilvl w:val="0"/>
          <w:numId w:val="22"/>
        </w:numPr>
        <w:tabs>
          <w:tab w:val="left" w:pos="567"/>
        </w:tabs>
        <w:spacing w:before="0"/>
        <w:ind w:left="0" w:hanging="284"/>
        <w:jc w:val="both"/>
        <w:rPr>
          <w:rFonts w:ascii="Times New Roman Negrito" w:hAnsi="Times New Roman Negrito" w:cs="Times New Roman"/>
          <w:b/>
          <w:bCs/>
          <w:smallCaps/>
          <w:sz w:val="24"/>
          <w:szCs w:val="24"/>
          <w:lang w:val="pt-BR"/>
        </w:rPr>
      </w:pPr>
      <w:r w:rsidRPr="009F06FC">
        <w:rPr>
          <w:rFonts w:ascii="Times New Roman" w:hAnsi="Times New Roman" w:cs="Times New Roman"/>
          <w:bCs/>
          <w:sz w:val="24"/>
          <w:szCs w:val="24"/>
        </w:rPr>
        <w:t xml:space="preserve">Taxa de evaporação: </w:t>
      </w:r>
      <w:r w:rsidRPr="009F06FC">
        <w:rPr>
          <w:rFonts w:ascii="Times New Roman" w:hAnsi="Times New Roman" w:cs="Times New Roman"/>
          <w:bCs/>
          <w:sz w:val="24"/>
          <w:szCs w:val="24"/>
          <w:lang w:val="pt-BR"/>
        </w:rPr>
        <w:t>Não existem informações disponíveis.</w:t>
      </w:r>
    </w:p>
    <w:p w14:paraId="4AF522F9" w14:textId="77777777" w:rsidR="005A2797" w:rsidRPr="009F06FC" w:rsidRDefault="005A2797" w:rsidP="009F06FC">
      <w:pPr>
        <w:pStyle w:val="PargrafodaLista"/>
        <w:numPr>
          <w:ilvl w:val="0"/>
          <w:numId w:val="22"/>
        </w:numPr>
        <w:tabs>
          <w:tab w:val="left" w:pos="567"/>
        </w:tabs>
        <w:spacing w:before="0"/>
        <w:ind w:left="0" w:hanging="284"/>
        <w:jc w:val="both"/>
        <w:rPr>
          <w:rFonts w:ascii="Times New Roman Negrito" w:hAnsi="Times New Roman Negrito" w:cs="Times New Roman"/>
          <w:b/>
          <w:bCs/>
          <w:smallCaps/>
          <w:sz w:val="24"/>
          <w:szCs w:val="24"/>
          <w:lang w:val="pt-BR"/>
        </w:rPr>
      </w:pPr>
      <w:r w:rsidRPr="009F06FC">
        <w:rPr>
          <w:rFonts w:ascii="Times New Roman" w:hAnsi="Times New Roman" w:cs="Times New Roman"/>
          <w:bCs/>
          <w:sz w:val="24"/>
          <w:szCs w:val="24"/>
        </w:rPr>
        <w:t xml:space="preserve">Inflamabilidade: </w:t>
      </w:r>
      <w:r w:rsidRPr="009F06FC">
        <w:rPr>
          <w:rFonts w:ascii="Times New Roman" w:hAnsi="Times New Roman" w:cs="Times New Roman"/>
          <w:bCs/>
          <w:sz w:val="24"/>
          <w:szCs w:val="24"/>
          <w:lang w:val="pt-BR"/>
        </w:rPr>
        <w:t>Não existem informações disponíveis.</w:t>
      </w:r>
    </w:p>
    <w:p w14:paraId="394B9A40" w14:textId="77777777" w:rsidR="005A2797" w:rsidRPr="009F06FC" w:rsidRDefault="005A2797" w:rsidP="009F06FC">
      <w:pPr>
        <w:pStyle w:val="PargrafodaLista"/>
        <w:numPr>
          <w:ilvl w:val="0"/>
          <w:numId w:val="22"/>
        </w:numPr>
        <w:tabs>
          <w:tab w:val="left" w:pos="567"/>
        </w:tabs>
        <w:spacing w:before="0"/>
        <w:ind w:left="0" w:hanging="284"/>
        <w:jc w:val="both"/>
        <w:rPr>
          <w:rFonts w:ascii="Times New Roman Negrito" w:hAnsi="Times New Roman Negrito" w:cs="Times New Roman"/>
          <w:b/>
          <w:bCs/>
          <w:smallCaps/>
          <w:sz w:val="24"/>
          <w:szCs w:val="24"/>
          <w:lang w:val="pt-BR"/>
        </w:rPr>
      </w:pPr>
      <w:r w:rsidRPr="009F06FC">
        <w:rPr>
          <w:rFonts w:ascii="Times New Roman" w:hAnsi="Times New Roman" w:cs="Times New Roman"/>
          <w:bCs/>
          <w:sz w:val="24"/>
          <w:szCs w:val="24"/>
        </w:rPr>
        <w:t xml:space="preserve">Limite inferior/superior de inflamabilidade ou explosividade: </w:t>
      </w:r>
      <w:r w:rsidRPr="009F06FC">
        <w:rPr>
          <w:rFonts w:ascii="Times New Roman" w:hAnsi="Times New Roman" w:cs="Times New Roman"/>
          <w:bCs/>
          <w:sz w:val="24"/>
          <w:szCs w:val="24"/>
          <w:lang w:val="pt-BR"/>
        </w:rPr>
        <w:t>Não existem informações disponíveis.</w:t>
      </w:r>
    </w:p>
    <w:p w14:paraId="24696364" w14:textId="75BA1505" w:rsidR="005A2797" w:rsidRPr="009F06FC" w:rsidRDefault="005A2797" w:rsidP="009F06FC">
      <w:pPr>
        <w:pStyle w:val="PargrafodaLista"/>
        <w:numPr>
          <w:ilvl w:val="0"/>
          <w:numId w:val="22"/>
        </w:numPr>
        <w:tabs>
          <w:tab w:val="left" w:pos="567"/>
        </w:tabs>
        <w:spacing w:before="0"/>
        <w:ind w:left="0" w:hanging="284"/>
        <w:jc w:val="both"/>
        <w:rPr>
          <w:rFonts w:ascii="Times New Roman Negrito" w:hAnsi="Times New Roman Negrito" w:cs="Times New Roman"/>
          <w:b/>
          <w:bCs/>
          <w:smallCaps/>
          <w:sz w:val="24"/>
          <w:szCs w:val="24"/>
          <w:lang w:val="pt-BR"/>
        </w:rPr>
      </w:pPr>
      <w:r w:rsidRPr="009F06FC">
        <w:rPr>
          <w:rFonts w:ascii="Times New Roman" w:hAnsi="Times New Roman" w:cs="Times New Roman"/>
          <w:bCs/>
          <w:sz w:val="24"/>
          <w:szCs w:val="24"/>
        </w:rPr>
        <w:t xml:space="preserve">Pressão de vapor: </w:t>
      </w:r>
      <w:r w:rsidR="00F7434B" w:rsidRPr="009F06FC">
        <w:rPr>
          <w:rFonts w:ascii="Times New Roman" w:hAnsi="Times New Roman" w:cs="Times New Roman"/>
          <w:bCs/>
          <w:sz w:val="24"/>
          <w:szCs w:val="24"/>
          <w:lang w:val="pt-BR"/>
        </w:rPr>
        <w:t>Não existem informações disponíveis.</w:t>
      </w:r>
    </w:p>
    <w:p w14:paraId="7A16BA82" w14:textId="77777777" w:rsidR="005A2797" w:rsidRPr="009F06FC" w:rsidRDefault="005A2797" w:rsidP="009F06FC">
      <w:pPr>
        <w:pStyle w:val="PargrafodaLista"/>
        <w:numPr>
          <w:ilvl w:val="0"/>
          <w:numId w:val="22"/>
        </w:numPr>
        <w:tabs>
          <w:tab w:val="left" w:pos="567"/>
        </w:tabs>
        <w:spacing w:before="0"/>
        <w:ind w:left="0" w:hanging="284"/>
        <w:jc w:val="both"/>
        <w:rPr>
          <w:rFonts w:ascii="Times New Roman Negrito" w:hAnsi="Times New Roman Negrito" w:cs="Times New Roman"/>
          <w:b/>
          <w:bCs/>
          <w:smallCaps/>
          <w:sz w:val="24"/>
          <w:szCs w:val="24"/>
          <w:lang w:val="pt-BR"/>
        </w:rPr>
      </w:pPr>
      <w:r w:rsidRPr="009F06FC">
        <w:rPr>
          <w:rFonts w:ascii="Times New Roman" w:hAnsi="Times New Roman" w:cs="Times New Roman"/>
          <w:bCs/>
          <w:sz w:val="24"/>
          <w:szCs w:val="24"/>
        </w:rPr>
        <w:t xml:space="preserve">Densidade de vapor: </w:t>
      </w:r>
      <w:r w:rsidRPr="009F06FC">
        <w:rPr>
          <w:rFonts w:ascii="Times New Roman" w:hAnsi="Times New Roman" w:cs="Times New Roman"/>
          <w:bCs/>
          <w:sz w:val="24"/>
          <w:szCs w:val="24"/>
          <w:lang w:val="pt-BR"/>
        </w:rPr>
        <w:t>Não existem informações disponíveis.</w:t>
      </w:r>
    </w:p>
    <w:p w14:paraId="54FDFC7E" w14:textId="77777777" w:rsidR="005A2797" w:rsidRPr="009F06FC" w:rsidRDefault="005A2797" w:rsidP="009F06FC">
      <w:pPr>
        <w:pStyle w:val="PargrafodaLista"/>
        <w:numPr>
          <w:ilvl w:val="0"/>
          <w:numId w:val="22"/>
        </w:numPr>
        <w:tabs>
          <w:tab w:val="left" w:pos="567"/>
        </w:tabs>
        <w:spacing w:before="0"/>
        <w:ind w:left="0" w:hanging="284"/>
        <w:jc w:val="both"/>
        <w:rPr>
          <w:rFonts w:ascii="Times New Roman Negrito" w:hAnsi="Times New Roman Negrito" w:cs="Times New Roman"/>
          <w:b/>
          <w:bCs/>
          <w:smallCaps/>
          <w:sz w:val="24"/>
          <w:szCs w:val="24"/>
          <w:lang w:val="pt-BR"/>
        </w:rPr>
      </w:pPr>
      <w:r w:rsidRPr="009F06FC">
        <w:rPr>
          <w:rFonts w:ascii="Times New Roman" w:hAnsi="Times New Roman" w:cs="Times New Roman"/>
          <w:bCs/>
          <w:sz w:val="24"/>
          <w:szCs w:val="24"/>
        </w:rPr>
        <w:t xml:space="preserve">Densidade: </w:t>
      </w:r>
      <w:r w:rsidRPr="009F06FC">
        <w:rPr>
          <w:rFonts w:ascii="Times New Roman" w:hAnsi="Times New Roman" w:cs="Times New Roman"/>
          <w:bCs/>
          <w:sz w:val="24"/>
          <w:szCs w:val="24"/>
          <w:lang w:val="pt-BR"/>
        </w:rPr>
        <w:t>Não existem informações disponíveis</w:t>
      </w:r>
    </w:p>
    <w:p w14:paraId="2ECC63F0" w14:textId="7164D9CF" w:rsidR="005A2797" w:rsidRPr="009F06FC" w:rsidRDefault="005A2797" w:rsidP="009F06FC">
      <w:pPr>
        <w:pStyle w:val="PargrafodaLista"/>
        <w:numPr>
          <w:ilvl w:val="0"/>
          <w:numId w:val="22"/>
        </w:numPr>
        <w:tabs>
          <w:tab w:val="left" w:pos="567"/>
        </w:tabs>
        <w:spacing w:before="0"/>
        <w:ind w:left="0" w:hanging="284"/>
        <w:jc w:val="both"/>
        <w:rPr>
          <w:rFonts w:ascii="Times New Roman Negrito" w:hAnsi="Times New Roman Negrito" w:cs="Times New Roman"/>
          <w:b/>
          <w:bCs/>
          <w:smallCaps/>
          <w:sz w:val="24"/>
          <w:szCs w:val="24"/>
          <w:lang w:val="pt-BR"/>
        </w:rPr>
      </w:pPr>
      <w:r w:rsidRPr="009F06FC">
        <w:rPr>
          <w:rFonts w:ascii="Times New Roman" w:hAnsi="Times New Roman" w:cs="Times New Roman"/>
          <w:bCs/>
          <w:sz w:val="24"/>
          <w:szCs w:val="24"/>
        </w:rPr>
        <w:t xml:space="preserve">Solubilidade: </w:t>
      </w:r>
      <w:r w:rsidR="00F7434B" w:rsidRPr="009F06FC">
        <w:rPr>
          <w:rFonts w:ascii="Times New Roman" w:hAnsi="Times New Roman" w:cs="Times New Roman"/>
          <w:bCs/>
          <w:sz w:val="24"/>
          <w:szCs w:val="24"/>
          <w:lang w:val="pt-BR"/>
        </w:rPr>
        <w:t>Não existem informações disponíveis.</w:t>
      </w:r>
    </w:p>
    <w:p w14:paraId="38330AD1" w14:textId="77777777" w:rsidR="005A2797" w:rsidRPr="009F06FC" w:rsidRDefault="005A2797" w:rsidP="009F06FC">
      <w:pPr>
        <w:pStyle w:val="PargrafodaLista"/>
        <w:numPr>
          <w:ilvl w:val="0"/>
          <w:numId w:val="22"/>
        </w:numPr>
        <w:tabs>
          <w:tab w:val="left" w:pos="567"/>
        </w:tabs>
        <w:spacing w:before="0"/>
        <w:ind w:left="0" w:hanging="284"/>
        <w:jc w:val="both"/>
        <w:rPr>
          <w:rFonts w:ascii="Times New Roman Negrito" w:hAnsi="Times New Roman Negrito" w:cs="Times New Roman"/>
          <w:b/>
          <w:bCs/>
          <w:smallCaps/>
          <w:sz w:val="24"/>
          <w:szCs w:val="24"/>
          <w:lang w:val="pt-BR"/>
        </w:rPr>
      </w:pPr>
      <w:r w:rsidRPr="009F06FC">
        <w:rPr>
          <w:rFonts w:ascii="Times New Roman" w:hAnsi="Times New Roman" w:cs="Times New Roman"/>
          <w:bCs/>
          <w:sz w:val="24"/>
          <w:szCs w:val="24"/>
        </w:rPr>
        <w:t xml:space="preserve">Temperatura de auto-ignição: </w:t>
      </w:r>
      <w:r w:rsidRPr="009F06FC">
        <w:rPr>
          <w:rFonts w:ascii="Times New Roman" w:hAnsi="Times New Roman" w:cs="Times New Roman"/>
          <w:bCs/>
          <w:sz w:val="24"/>
          <w:szCs w:val="24"/>
          <w:lang w:val="pt-BR"/>
        </w:rPr>
        <w:t>Não existem informações disponíveis.</w:t>
      </w:r>
    </w:p>
    <w:p w14:paraId="1932B664" w14:textId="77777777" w:rsidR="005A2797" w:rsidRPr="009F06FC" w:rsidRDefault="005A2797" w:rsidP="009F06FC">
      <w:pPr>
        <w:pStyle w:val="PargrafodaLista"/>
        <w:numPr>
          <w:ilvl w:val="0"/>
          <w:numId w:val="22"/>
        </w:numPr>
        <w:tabs>
          <w:tab w:val="left" w:pos="567"/>
        </w:tabs>
        <w:spacing w:before="0"/>
        <w:ind w:left="0" w:hanging="284"/>
        <w:jc w:val="both"/>
        <w:rPr>
          <w:rFonts w:ascii="Times New Roman Negrito" w:hAnsi="Times New Roman Negrito" w:cs="Times New Roman"/>
          <w:b/>
          <w:bCs/>
          <w:smallCaps/>
          <w:sz w:val="24"/>
          <w:szCs w:val="24"/>
          <w:lang w:val="pt-BR"/>
        </w:rPr>
      </w:pPr>
      <w:r w:rsidRPr="009F06FC">
        <w:rPr>
          <w:rFonts w:ascii="Times New Roman" w:hAnsi="Times New Roman" w:cs="Times New Roman"/>
          <w:bCs/>
          <w:sz w:val="24"/>
          <w:szCs w:val="24"/>
        </w:rPr>
        <w:t xml:space="preserve">Temperatura de decomposição: </w:t>
      </w:r>
      <w:r w:rsidRPr="009F06FC">
        <w:rPr>
          <w:rFonts w:ascii="Times New Roman" w:hAnsi="Times New Roman" w:cs="Times New Roman"/>
          <w:bCs/>
          <w:sz w:val="24"/>
          <w:szCs w:val="24"/>
          <w:lang w:val="pt-BR"/>
        </w:rPr>
        <w:t>Não existem informações disponíveis.</w:t>
      </w:r>
    </w:p>
    <w:p w14:paraId="498BD239" w14:textId="77777777" w:rsidR="005A2797" w:rsidRPr="009F06FC" w:rsidRDefault="005A2797" w:rsidP="009F06FC">
      <w:pPr>
        <w:pStyle w:val="PargrafodaLista"/>
        <w:numPr>
          <w:ilvl w:val="0"/>
          <w:numId w:val="22"/>
        </w:numPr>
        <w:tabs>
          <w:tab w:val="left" w:pos="567"/>
        </w:tabs>
        <w:spacing w:before="0"/>
        <w:ind w:left="0" w:hanging="284"/>
        <w:jc w:val="both"/>
        <w:rPr>
          <w:rFonts w:ascii="Times New Roman Negrito" w:hAnsi="Times New Roman Negrito" w:cs="Times New Roman"/>
          <w:b/>
          <w:bCs/>
          <w:smallCaps/>
          <w:sz w:val="24"/>
          <w:szCs w:val="24"/>
          <w:lang w:val="pt-BR"/>
        </w:rPr>
      </w:pPr>
      <w:r w:rsidRPr="009F06FC">
        <w:rPr>
          <w:rFonts w:ascii="Times New Roman" w:hAnsi="Times New Roman" w:cs="Times New Roman"/>
          <w:bCs/>
          <w:sz w:val="24"/>
          <w:szCs w:val="24"/>
        </w:rPr>
        <w:t xml:space="preserve">Viscosidade: </w:t>
      </w:r>
      <w:r w:rsidRPr="009F06FC">
        <w:rPr>
          <w:rFonts w:ascii="Times New Roman" w:hAnsi="Times New Roman" w:cs="Times New Roman"/>
          <w:bCs/>
          <w:sz w:val="24"/>
          <w:szCs w:val="24"/>
          <w:lang w:val="pt-BR"/>
        </w:rPr>
        <w:t>Não existem informações disponíveis.</w:t>
      </w:r>
    </w:p>
    <w:p w14:paraId="12CB8742" w14:textId="77777777" w:rsidR="001E16A5" w:rsidRPr="009F06FC" w:rsidRDefault="001E16A5" w:rsidP="009F06FC">
      <w:pPr>
        <w:tabs>
          <w:tab w:val="left" w:pos="567"/>
        </w:tabs>
        <w:spacing w:after="0"/>
        <w:ind w:hanging="426"/>
        <w:jc w:val="both"/>
        <w:rPr>
          <w:rFonts w:ascii="Times New Roman" w:hAnsi="Times New Roman" w:cs="Times New Roman"/>
          <w:b/>
          <w:bCs/>
          <w:lang w:val="pt-BR"/>
        </w:rPr>
      </w:pPr>
    </w:p>
    <w:p w14:paraId="58B38D01" w14:textId="77777777" w:rsidR="00EC4D7C" w:rsidRPr="009F06FC" w:rsidRDefault="00EC4D7C" w:rsidP="009F06FC">
      <w:pPr>
        <w:tabs>
          <w:tab w:val="left" w:pos="567"/>
        </w:tabs>
        <w:spacing w:after="0"/>
        <w:ind w:hanging="426"/>
        <w:jc w:val="both"/>
        <w:rPr>
          <w:rFonts w:ascii="Times New Roman Negrito" w:hAnsi="Times New Roman Negrito" w:cs="Times New Roman"/>
          <w:b/>
          <w:bCs/>
          <w:smallCaps/>
          <w:lang w:val="pt-BR"/>
        </w:rPr>
      </w:pPr>
      <w:r w:rsidRPr="009F06FC">
        <w:rPr>
          <w:rFonts w:ascii="Times New Roman Negrito" w:hAnsi="Times New Roman Negrito" w:cs="Times New Roman"/>
          <w:b/>
          <w:bCs/>
          <w:smallCaps/>
          <w:lang w:val="pt-BR"/>
        </w:rPr>
        <w:t>9.2 Outras informações</w:t>
      </w:r>
    </w:p>
    <w:p w14:paraId="40A3F90D" w14:textId="77777777" w:rsidR="005A2797" w:rsidRPr="009F06FC" w:rsidRDefault="005A2797" w:rsidP="009F06FC">
      <w:pPr>
        <w:pStyle w:val="PargrafodaLista"/>
        <w:numPr>
          <w:ilvl w:val="0"/>
          <w:numId w:val="24"/>
        </w:numPr>
        <w:tabs>
          <w:tab w:val="left" w:pos="567"/>
        </w:tabs>
        <w:spacing w:before="0"/>
        <w:ind w:left="0" w:hanging="284"/>
        <w:jc w:val="both"/>
        <w:rPr>
          <w:rFonts w:ascii="Times New Roman" w:hAnsi="Times New Roman" w:cs="Times New Roman"/>
          <w:bCs/>
          <w:sz w:val="24"/>
          <w:szCs w:val="24"/>
          <w:lang w:val="pt-BR"/>
        </w:rPr>
      </w:pPr>
      <w:r w:rsidRPr="009F06FC">
        <w:rPr>
          <w:rFonts w:ascii="Times New Roman" w:hAnsi="Times New Roman" w:cs="Times New Roman"/>
          <w:bCs/>
          <w:sz w:val="24"/>
          <w:szCs w:val="24"/>
          <w:lang w:val="pt-BR"/>
        </w:rPr>
        <w:t>Não existem informações disponíveis.</w:t>
      </w:r>
    </w:p>
    <w:p w14:paraId="25109D22" w14:textId="77777777" w:rsidR="001E16A5" w:rsidRPr="009F06FC" w:rsidRDefault="001E16A5" w:rsidP="009F06FC">
      <w:pPr>
        <w:tabs>
          <w:tab w:val="left" w:pos="567"/>
        </w:tabs>
        <w:spacing w:after="0"/>
        <w:ind w:hanging="426"/>
        <w:jc w:val="both"/>
        <w:rPr>
          <w:rFonts w:ascii="Times New Roman" w:hAnsi="Times New Roman" w:cs="Times New Roman"/>
          <w:b/>
          <w:bCs/>
          <w:lang w:val="pt-BR"/>
        </w:rPr>
      </w:pPr>
    </w:p>
    <w:p w14:paraId="4C4328A4" w14:textId="76F03333" w:rsidR="00C84E3C" w:rsidRPr="009F06FC" w:rsidRDefault="005F6F55" w:rsidP="009F06FC">
      <w:pPr>
        <w:pStyle w:val="Compact"/>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hanging="426"/>
        <w:jc w:val="both"/>
        <w:rPr>
          <w:rFonts w:ascii="Times New Roman Negrito" w:hAnsi="Times New Roman Negrito" w:cs="Times New Roman"/>
          <w:b/>
          <w:smallCaps/>
          <w:lang w:val="pt-BR"/>
        </w:rPr>
      </w:pPr>
      <w:r w:rsidRPr="009F06FC">
        <w:rPr>
          <w:rFonts w:ascii="Times New Roman Negrito" w:hAnsi="Times New Roman Negrito" w:cs="Times New Roman"/>
          <w:b/>
          <w:smallCaps/>
          <w:lang w:val="pt-BR"/>
        </w:rPr>
        <w:t>Estabilidade e reatividade</w:t>
      </w:r>
    </w:p>
    <w:p w14:paraId="0968F700" w14:textId="77777777" w:rsidR="001E16A5" w:rsidRPr="009F06FC" w:rsidRDefault="001E16A5" w:rsidP="009F06FC">
      <w:pPr>
        <w:spacing w:after="0"/>
        <w:ind w:hanging="426"/>
        <w:jc w:val="both"/>
        <w:rPr>
          <w:rFonts w:ascii="Times New Roman" w:hAnsi="Times New Roman" w:cs="Times New Roman"/>
          <w:b/>
          <w:bCs/>
          <w:lang w:val="pt-BR"/>
        </w:rPr>
      </w:pPr>
    </w:p>
    <w:p w14:paraId="73656870" w14:textId="77777777" w:rsidR="00EC4D7C" w:rsidRDefault="00EC4D7C" w:rsidP="009F06FC">
      <w:pPr>
        <w:spacing w:after="0"/>
        <w:ind w:hanging="426"/>
        <w:jc w:val="both"/>
        <w:rPr>
          <w:rFonts w:ascii="Times New Roman Negrito" w:hAnsi="Times New Roman Negrito" w:cs="Times New Roman"/>
          <w:b/>
          <w:bCs/>
          <w:smallCaps/>
          <w:lang w:val="pt-BR"/>
        </w:rPr>
      </w:pPr>
      <w:r w:rsidRPr="009F06FC">
        <w:rPr>
          <w:rFonts w:ascii="Times New Roman Negrito" w:hAnsi="Times New Roman Negrito" w:cs="Times New Roman"/>
          <w:b/>
          <w:bCs/>
          <w:smallCaps/>
          <w:lang w:val="pt-BR"/>
        </w:rPr>
        <w:t>10.1 Reatividade</w:t>
      </w:r>
    </w:p>
    <w:p w14:paraId="16E755CB" w14:textId="15168198" w:rsidR="003F4C3A" w:rsidRPr="003F4C3A" w:rsidRDefault="003F4C3A" w:rsidP="00056E6A">
      <w:pPr>
        <w:pStyle w:val="PargrafodaLista"/>
        <w:numPr>
          <w:ilvl w:val="0"/>
          <w:numId w:val="24"/>
        </w:numPr>
        <w:ind w:left="0" w:hanging="284"/>
        <w:jc w:val="both"/>
        <w:rPr>
          <w:rFonts w:ascii="Times New Roman Negrito" w:hAnsi="Times New Roman Negrito" w:cs="Times New Roman"/>
          <w:b/>
          <w:bCs/>
          <w:smallCaps/>
          <w:lang w:val="pt-BR"/>
        </w:rPr>
      </w:pPr>
      <w:r w:rsidRPr="009F06FC">
        <w:rPr>
          <w:rFonts w:ascii="Times New Roman" w:hAnsi="Times New Roman" w:cs="Times New Roman"/>
          <w:bCs/>
          <w:sz w:val="24"/>
          <w:szCs w:val="24"/>
          <w:lang w:val="pt-BR"/>
        </w:rPr>
        <w:t>Não existem informações disponíveis.</w:t>
      </w:r>
    </w:p>
    <w:p w14:paraId="1AD85FB8" w14:textId="77777777" w:rsidR="001E16A5" w:rsidRPr="009F06FC" w:rsidRDefault="001E16A5" w:rsidP="009F06FC">
      <w:pPr>
        <w:spacing w:after="0"/>
        <w:ind w:hanging="426"/>
        <w:jc w:val="both"/>
        <w:rPr>
          <w:rFonts w:ascii="Times New Roman" w:hAnsi="Times New Roman" w:cs="Times New Roman"/>
          <w:b/>
          <w:bCs/>
          <w:lang w:val="pt-BR"/>
        </w:rPr>
      </w:pPr>
    </w:p>
    <w:p w14:paraId="160BF1D9" w14:textId="77777777" w:rsidR="00EC4D7C" w:rsidRDefault="00EC4D7C" w:rsidP="009F06FC">
      <w:pPr>
        <w:spacing w:after="0"/>
        <w:ind w:hanging="426"/>
        <w:jc w:val="both"/>
        <w:rPr>
          <w:rFonts w:ascii="Times New Roman Negrito" w:hAnsi="Times New Roman Negrito" w:cs="Times New Roman"/>
          <w:b/>
          <w:bCs/>
          <w:smallCaps/>
          <w:lang w:val="pt-BR"/>
        </w:rPr>
      </w:pPr>
      <w:r w:rsidRPr="009F06FC">
        <w:rPr>
          <w:rFonts w:ascii="Times New Roman Negrito" w:hAnsi="Times New Roman Negrito" w:cs="Times New Roman"/>
          <w:b/>
          <w:bCs/>
          <w:smallCaps/>
          <w:lang w:val="pt-BR"/>
        </w:rPr>
        <w:t>10.2 Estabilidade química</w:t>
      </w:r>
    </w:p>
    <w:p w14:paraId="1B765A52" w14:textId="21206423" w:rsidR="003F4C3A" w:rsidRPr="00244D15" w:rsidRDefault="003F4C3A" w:rsidP="00056E6A">
      <w:pPr>
        <w:pStyle w:val="PargrafodaLista"/>
        <w:numPr>
          <w:ilvl w:val="0"/>
          <w:numId w:val="24"/>
        </w:numPr>
        <w:ind w:left="0" w:hanging="284"/>
        <w:rPr>
          <w:rFonts w:ascii="Times New Roman" w:hAnsi="Times New Roman" w:cs="Times New Roman"/>
          <w:sz w:val="24"/>
          <w:szCs w:val="24"/>
          <w:lang w:val="pt-BR"/>
        </w:rPr>
      </w:pPr>
      <w:r w:rsidRPr="00244D15">
        <w:rPr>
          <w:rFonts w:ascii="Times New Roman" w:hAnsi="Times New Roman" w:cs="Times New Roman"/>
          <w:sz w:val="24"/>
          <w:szCs w:val="24"/>
          <w:lang w:val="pt-BR"/>
        </w:rPr>
        <w:t>Estável sob as condições de armazenamento recomendadas.</w:t>
      </w:r>
    </w:p>
    <w:p w14:paraId="2629E034" w14:textId="77777777" w:rsidR="001E16A5" w:rsidRPr="009F06FC" w:rsidRDefault="001E16A5" w:rsidP="009F06FC">
      <w:pPr>
        <w:spacing w:after="0"/>
        <w:ind w:hanging="426"/>
        <w:jc w:val="both"/>
        <w:rPr>
          <w:rFonts w:ascii="Times New Roman" w:hAnsi="Times New Roman" w:cs="Times New Roman"/>
          <w:b/>
          <w:bCs/>
          <w:lang w:val="pt-BR"/>
        </w:rPr>
      </w:pPr>
    </w:p>
    <w:p w14:paraId="207F353C" w14:textId="77777777" w:rsidR="00EC4D7C" w:rsidRDefault="00EC4D7C" w:rsidP="009F06FC">
      <w:pPr>
        <w:spacing w:after="0"/>
        <w:ind w:hanging="426"/>
        <w:jc w:val="both"/>
        <w:rPr>
          <w:rFonts w:ascii="Times New Roman Negrito" w:hAnsi="Times New Roman Negrito" w:cs="Times New Roman"/>
          <w:b/>
          <w:bCs/>
          <w:smallCaps/>
          <w:lang w:val="pt-BR"/>
        </w:rPr>
      </w:pPr>
      <w:r w:rsidRPr="009F06FC">
        <w:rPr>
          <w:rFonts w:ascii="Times New Roman Negrito" w:hAnsi="Times New Roman Negrito" w:cs="Times New Roman"/>
          <w:b/>
          <w:bCs/>
          <w:smallCaps/>
          <w:lang w:val="pt-BR"/>
        </w:rPr>
        <w:t>10.3 Possibilidade de reações perigosas</w:t>
      </w:r>
    </w:p>
    <w:p w14:paraId="194DD4F0" w14:textId="082300B1" w:rsidR="003F4C3A" w:rsidRPr="003F4C3A" w:rsidRDefault="003F4C3A" w:rsidP="00056E6A">
      <w:pPr>
        <w:pStyle w:val="PargrafodaLista"/>
        <w:numPr>
          <w:ilvl w:val="0"/>
          <w:numId w:val="24"/>
        </w:numPr>
        <w:ind w:left="0" w:hanging="284"/>
        <w:jc w:val="both"/>
        <w:rPr>
          <w:rFonts w:ascii="Times New Roman Negrito" w:hAnsi="Times New Roman Negrito" w:cs="Times New Roman"/>
          <w:b/>
          <w:bCs/>
          <w:smallCaps/>
          <w:lang w:val="pt-BR"/>
        </w:rPr>
      </w:pPr>
      <w:r w:rsidRPr="009F06FC">
        <w:rPr>
          <w:rFonts w:ascii="Times New Roman" w:hAnsi="Times New Roman" w:cs="Times New Roman"/>
          <w:bCs/>
          <w:sz w:val="24"/>
          <w:szCs w:val="24"/>
          <w:lang w:val="pt-BR"/>
        </w:rPr>
        <w:t>Não existem informações disponíveis.</w:t>
      </w:r>
    </w:p>
    <w:p w14:paraId="2F8AFC0A" w14:textId="77777777" w:rsidR="001E16A5" w:rsidRPr="009F06FC" w:rsidRDefault="001E16A5" w:rsidP="009F06FC">
      <w:pPr>
        <w:spacing w:after="0"/>
        <w:ind w:hanging="426"/>
        <w:jc w:val="both"/>
        <w:rPr>
          <w:rFonts w:ascii="Times New Roman" w:hAnsi="Times New Roman" w:cs="Times New Roman"/>
          <w:b/>
          <w:bCs/>
          <w:lang w:val="pt-BR"/>
        </w:rPr>
      </w:pPr>
    </w:p>
    <w:p w14:paraId="6B6C1900" w14:textId="77777777" w:rsidR="00EC4D7C" w:rsidRPr="009F06FC" w:rsidRDefault="00EC4D7C" w:rsidP="009F06FC">
      <w:pPr>
        <w:spacing w:after="0"/>
        <w:ind w:hanging="426"/>
        <w:jc w:val="both"/>
        <w:rPr>
          <w:rFonts w:ascii="Times New Roman Negrito" w:hAnsi="Times New Roman Negrito" w:cs="Times New Roman"/>
          <w:b/>
          <w:bCs/>
          <w:smallCaps/>
          <w:lang w:val="pt-BR"/>
        </w:rPr>
      </w:pPr>
      <w:r w:rsidRPr="009F06FC">
        <w:rPr>
          <w:rFonts w:ascii="Times New Roman Negrito" w:hAnsi="Times New Roman Negrito" w:cs="Times New Roman"/>
          <w:b/>
          <w:bCs/>
          <w:smallCaps/>
          <w:lang w:val="pt-BR"/>
        </w:rPr>
        <w:lastRenderedPageBreak/>
        <w:t>10.4 Condições a serem evitadas</w:t>
      </w:r>
    </w:p>
    <w:p w14:paraId="0B1FC110" w14:textId="3807F943" w:rsidR="003F4C3A" w:rsidRPr="003F4C3A" w:rsidRDefault="003F4C3A" w:rsidP="00056E6A">
      <w:pPr>
        <w:pStyle w:val="PargrafodaLista"/>
        <w:numPr>
          <w:ilvl w:val="0"/>
          <w:numId w:val="24"/>
        </w:numPr>
        <w:ind w:left="0" w:hanging="284"/>
        <w:jc w:val="both"/>
        <w:rPr>
          <w:rFonts w:ascii="Times New Roman Negrito" w:hAnsi="Times New Roman Negrito" w:cs="Times New Roman"/>
          <w:b/>
          <w:bCs/>
          <w:smallCaps/>
          <w:lang w:val="pt-BR"/>
        </w:rPr>
      </w:pPr>
      <w:r w:rsidRPr="009F06FC">
        <w:rPr>
          <w:rFonts w:ascii="Times New Roman" w:hAnsi="Times New Roman" w:cs="Times New Roman"/>
          <w:bCs/>
          <w:sz w:val="24"/>
          <w:szCs w:val="24"/>
          <w:lang w:val="pt-BR"/>
        </w:rPr>
        <w:t>Não existem informações disponíveis.</w:t>
      </w:r>
    </w:p>
    <w:p w14:paraId="24F259DB" w14:textId="77777777" w:rsidR="003F4C3A" w:rsidRPr="003F4C3A" w:rsidRDefault="003F4C3A" w:rsidP="003F4C3A">
      <w:pPr>
        <w:pStyle w:val="PargrafodaLista"/>
        <w:ind w:left="294" w:firstLine="0"/>
        <w:jc w:val="both"/>
        <w:rPr>
          <w:rFonts w:ascii="Times New Roman Negrito" w:hAnsi="Times New Roman Negrito" w:cs="Times New Roman"/>
          <w:b/>
          <w:bCs/>
          <w:smallCaps/>
          <w:lang w:val="pt-BR"/>
        </w:rPr>
      </w:pPr>
    </w:p>
    <w:p w14:paraId="26FA820E" w14:textId="77777777" w:rsidR="00EC4D7C" w:rsidRDefault="00EC4D7C" w:rsidP="009F06FC">
      <w:pPr>
        <w:spacing w:after="0"/>
        <w:ind w:hanging="426"/>
        <w:jc w:val="both"/>
        <w:rPr>
          <w:rFonts w:ascii="Times New Roman Negrito" w:hAnsi="Times New Roman Negrito" w:cs="Times New Roman"/>
          <w:b/>
          <w:bCs/>
          <w:smallCaps/>
          <w:lang w:val="pt-BR"/>
        </w:rPr>
      </w:pPr>
      <w:r w:rsidRPr="009F06FC">
        <w:rPr>
          <w:rFonts w:ascii="Times New Roman Negrito" w:hAnsi="Times New Roman Negrito" w:cs="Times New Roman"/>
          <w:b/>
          <w:bCs/>
          <w:smallCaps/>
          <w:lang w:val="pt-BR"/>
        </w:rPr>
        <w:t>10.5 Materiais incompatíveis</w:t>
      </w:r>
    </w:p>
    <w:p w14:paraId="006DEA39" w14:textId="75B51351" w:rsidR="003F4C3A" w:rsidRPr="003F4C3A" w:rsidRDefault="003F4C3A" w:rsidP="00056E6A">
      <w:pPr>
        <w:pStyle w:val="PargrafodaLista"/>
        <w:numPr>
          <w:ilvl w:val="0"/>
          <w:numId w:val="24"/>
        </w:numPr>
        <w:ind w:left="0" w:hanging="284"/>
        <w:jc w:val="both"/>
        <w:rPr>
          <w:rFonts w:ascii="Times New Roman" w:hAnsi="Times New Roman" w:cs="Times New Roman"/>
          <w:b/>
          <w:bCs/>
          <w:smallCaps/>
          <w:sz w:val="24"/>
          <w:szCs w:val="24"/>
          <w:lang w:val="pt-BR"/>
        </w:rPr>
      </w:pPr>
      <w:r w:rsidRPr="003F4C3A">
        <w:rPr>
          <w:rFonts w:ascii="Times New Roman" w:hAnsi="Times New Roman" w:cs="Times New Roman"/>
          <w:sz w:val="24"/>
          <w:szCs w:val="24"/>
        </w:rPr>
        <w:t>Agentes oxidantes fortes</w:t>
      </w:r>
      <w:r>
        <w:rPr>
          <w:rFonts w:ascii="Times New Roman" w:hAnsi="Times New Roman" w:cs="Times New Roman"/>
          <w:sz w:val="24"/>
          <w:szCs w:val="24"/>
        </w:rPr>
        <w:t>.</w:t>
      </w:r>
    </w:p>
    <w:p w14:paraId="79DCC977" w14:textId="77777777" w:rsidR="001E16A5" w:rsidRPr="009F06FC" w:rsidRDefault="001E16A5" w:rsidP="009F06FC">
      <w:pPr>
        <w:spacing w:after="0"/>
        <w:ind w:hanging="426"/>
        <w:jc w:val="both"/>
        <w:rPr>
          <w:rFonts w:ascii="Times New Roman" w:hAnsi="Times New Roman" w:cs="Times New Roman"/>
          <w:b/>
          <w:bCs/>
          <w:lang w:val="pt-BR"/>
        </w:rPr>
      </w:pPr>
    </w:p>
    <w:p w14:paraId="2F8B106C" w14:textId="77777777" w:rsidR="00EC4D7C" w:rsidRDefault="00EC4D7C" w:rsidP="009F06FC">
      <w:pPr>
        <w:spacing w:after="0"/>
        <w:ind w:hanging="426"/>
        <w:jc w:val="both"/>
        <w:rPr>
          <w:rFonts w:ascii="Times New Roman Negrito" w:hAnsi="Times New Roman Negrito" w:cs="Times New Roman"/>
          <w:b/>
          <w:bCs/>
          <w:smallCaps/>
          <w:lang w:val="pt-BR"/>
        </w:rPr>
      </w:pPr>
      <w:r w:rsidRPr="009F06FC">
        <w:rPr>
          <w:rFonts w:ascii="Times New Roman Negrito" w:hAnsi="Times New Roman Negrito" w:cs="Times New Roman"/>
          <w:b/>
          <w:bCs/>
          <w:smallCaps/>
          <w:lang w:val="pt-BR"/>
        </w:rPr>
        <w:t>10.6 Produtos de decomposição perigosa</w:t>
      </w:r>
    </w:p>
    <w:p w14:paraId="4B317F6D" w14:textId="2DC8AF56" w:rsidR="00A47871" w:rsidRPr="00194DE7" w:rsidRDefault="003F4C3A" w:rsidP="00056E6A">
      <w:pPr>
        <w:pStyle w:val="PargrafodaLista"/>
        <w:numPr>
          <w:ilvl w:val="0"/>
          <w:numId w:val="24"/>
        </w:numPr>
        <w:ind w:left="0" w:hanging="284"/>
        <w:jc w:val="both"/>
        <w:rPr>
          <w:rFonts w:ascii="Times New Roman" w:hAnsi="Times New Roman" w:cs="Times New Roman"/>
          <w:sz w:val="24"/>
          <w:szCs w:val="24"/>
          <w:lang w:val="pt-BR"/>
        </w:rPr>
      </w:pPr>
      <w:r w:rsidRPr="003F4C3A">
        <w:rPr>
          <w:rFonts w:ascii="Times New Roman" w:hAnsi="Times New Roman" w:cs="Times New Roman"/>
          <w:sz w:val="24"/>
          <w:szCs w:val="24"/>
        </w:rPr>
        <w:t>Produtos de decomposição perigosa formados durante incêndios. - Óxidos de carbono, Cloreto de hidrogênio gasoso Outros produtos de decomposição - dados não disponíveis Em caso de incendio: veja-se secção 5</w:t>
      </w:r>
      <w:r>
        <w:rPr>
          <w:rFonts w:ascii="Times New Roman" w:hAnsi="Times New Roman" w:cs="Times New Roman"/>
          <w:sz w:val="24"/>
          <w:szCs w:val="24"/>
        </w:rPr>
        <w:t>.</w:t>
      </w:r>
    </w:p>
    <w:p w14:paraId="693A0CD4" w14:textId="77777777" w:rsidR="00194DE7" w:rsidRPr="003F4C3A" w:rsidRDefault="00194DE7" w:rsidP="00194DE7">
      <w:pPr>
        <w:pStyle w:val="PargrafodaLista"/>
        <w:ind w:left="0" w:firstLine="0"/>
        <w:jc w:val="both"/>
        <w:rPr>
          <w:rFonts w:ascii="Times New Roman" w:hAnsi="Times New Roman" w:cs="Times New Roman"/>
          <w:sz w:val="24"/>
          <w:szCs w:val="24"/>
          <w:lang w:val="pt-BR"/>
        </w:rPr>
      </w:pPr>
    </w:p>
    <w:p w14:paraId="491AD3E4" w14:textId="77777777" w:rsidR="00C84E3C" w:rsidRPr="009F06FC" w:rsidRDefault="007138B7" w:rsidP="009F06FC">
      <w:pPr>
        <w:pStyle w:val="Compact"/>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hanging="426"/>
        <w:jc w:val="both"/>
        <w:rPr>
          <w:rFonts w:ascii="Times New Roman Negrito" w:hAnsi="Times New Roman Negrito" w:cs="Times New Roman"/>
          <w:b/>
          <w:smallCaps/>
        </w:rPr>
      </w:pPr>
      <w:r w:rsidRPr="009F06FC">
        <w:rPr>
          <w:rFonts w:ascii="Times New Roman Negrito" w:hAnsi="Times New Roman Negrito" w:cs="Times New Roman"/>
          <w:b/>
          <w:smallCaps/>
        </w:rPr>
        <w:t>Informaçõ</w:t>
      </w:r>
      <w:r w:rsidR="005F6F55" w:rsidRPr="009F06FC">
        <w:rPr>
          <w:rFonts w:ascii="Times New Roman Negrito" w:hAnsi="Times New Roman Negrito" w:cs="Times New Roman"/>
          <w:b/>
          <w:smallCaps/>
        </w:rPr>
        <w:t>es</w:t>
      </w:r>
      <w:r w:rsidRPr="009F06FC">
        <w:rPr>
          <w:rFonts w:ascii="Times New Roman Negrito" w:hAnsi="Times New Roman Negrito" w:cs="Times New Roman"/>
          <w:b/>
          <w:smallCaps/>
        </w:rPr>
        <w:t xml:space="preserve"> </w:t>
      </w:r>
      <w:r w:rsidR="005F6F55" w:rsidRPr="009F06FC">
        <w:rPr>
          <w:rFonts w:ascii="Times New Roman Negrito" w:hAnsi="Times New Roman Negrito" w:cs="Times New Roman"/>
          <w:b/>
          <w:smallCaps/>
        </w:rPr>
        <w:t>Toxicologicas</w:t>
      </w:r>
    </w:p>
    <w:p w14:paraId="03165763" w14:textId="77777777" w:rsidR="001E16A5" w:rsidRPr="009F06FC" w:rsidRDefault="001E16A5" w:rsidP="009F06FC">
      <w:pPr>
        <w:pStyle w:val="PargrafodaLista"/>
        <w:spacing w:before="0"/>
        <w:ind w:left="0" w:hanging="426"/>
        <w:jc w:val="both"/>
        <w:rPr>
          <w:rFonts w:ascii="Times New Roman" w:hAnsi="Times New Roman" w:cs="Times New Roman"/>
          <w:b/>
          <w:bCs/>
          <w:sz w:val="24"/>
          <w:szCs w:val="24"/>
          <w:lang w:val="pt-BR"/>
        </w:rPr>
      </w:pPr>
    </w:p>
    <w:p w14:paraId="4807A0A6" w14:textId="4CCCA63D" w:rsidR="00EC4D7C" w:rsidRPr="009F06FC" w:rsidRDefault="00EC4D7C" w:rsidP="009F06FC">
      <w:pPr>
        <w:pStyle w:val="PargrafodaLista"/>
        <w:spacing w:before="0"/>
        <w:ind w:left="0" w:hanging="426"/>
        <w:jc w:val="both"/>
        <w:rPr>
          <w:rFonts w:ascii="Times New Roman Negrito" w:hAnsi="Times New Roman Negrito" w:cs="Times New Roman"/>
          <w:b/>
          <w:bCs/>
          <w:smallCaps/>
          <w:sz w:val="24"/>
          <w:szCs w:val="24"/>
          <w:lang w:val="pt-BR"/>
        </w:rPr>
      </w:pPr>
      <w:r w:rsidRPr="009F06FC">
        <w:rPr>
          <w:rFonts w:ascii="Times New Roman Negrito" w:hAnsi="Times New Roman Negrito" w:cs="Times New Roman"/>
          <w:b/>
          <w:bCs/>
          <w:smallCaps/>
          <w:sz w:val="24"/>
          <w:szCs w:val="24"/>
          <w:lang w:val="pt-BR"/>
        </w:rPr>
        <w:t>11.1 Informações sobre efeitos toxicológicos</w:t>
      </w:r>
    </w:p>
    <w:p w14:paraId="76A53941" w14:textId="6E1D4EC6" w:rsidR="005A2797" w:rsidRPr="009F06FC" w:rsidRDefault="0058288A" w:rsidP="009F06FC">
      <w:pPr>
        <w:pStyle w:val="PargrafodaLista"/>
        <w:numPr>
          <w:ilvl w:val="0"/>
          <w:numId w:val="25"/>
        </w:numPr>
        <w:spacing w:before="0"/>
        <w:ind w:left="0" w:hanging="284"/>
        <w:jc w:val="both"/>
        <w:rPr>
          <w:rFonts w:ascii="Times New Roman Negrito" w:hAnsi="Times New Roman Negrito" w:cs="Times New Roman"/>
          <w:b/>
          <w:bCs/>
          <w:smallCaps/>
          <w:sz w:val="24"/>
          <w:szCs w:val="24"/>
          <w:lang w:val="pt-BR"/>
        </w:rPr>
      </w:pPr>
      <w:r>
        <w:rPr>
          <w:rFonts w:ascii="Times New Roman" w:hAnsi="Times New Roman" w:cs="Times New Roman"/>
          <w:bCs/>
          <w:sz w:val="24"/>
          <w:szCs w:val="24"/>
          <w:lang w:val="pt-BR"/>
        </w:rPr>
        <w:t xml:space="preserve">RTECS Nº: </w:t>
      </w:r>
      <w:r w:rsidRPr="0058288A">
        <w:rPr>
          <w:rFonts w:ascii="Times New Roman" w:hAnsi="Times New Roman" w:cs="Times New Roman"/>
          <w:sz w:val="24"/>
          <w:szCs w:val="24"/>
        </w:rPr>
        <w:t>UF0880000</w:t>
      </w:r>
    </w:p>
    <w:p w14:paraId="3B9274FD" w14:textId="34049609" w:rsidR="005A2797" w:rsidRPr="009F06FC" w:rsidRDefault="005A2797" w:rsidP="009F06FC">
      <w:pPr>
        <w:pStyle w:val="PargrafodaLista"/>
        <w:numPr>
          <w:ilvl w:val="0"/>
          <w:numId w:val="26"/>
        </w:numPr>
        <w:spacing w:before="0"/>
        <w:ind w:left="0" w:hanging="284"/>
        <w:jc w:val="both"/>
        <w:rPr>
          <w:rFonts w:ascii="Times New Roman" w:hAnsi="Times New Roman" w:cs="Times New Roman"/>
          <w:bCs/>
          <w:sz w:val="24"/>
          <w:szCs w:val="24"/>
          <w:lang w:val="pt-PT"/>
        </w:rPr>
      </w:pPr>
      <w:r w:rsidRPr="009F06FC">
        <w:rPr>
          <w:rFonts w:ascii="Times New Roman" w:hAnsi="Times New Roman" w:cs="Times New Roman"/>
          <w:bCs/>
          <w:sz w:val="24"/>
          <w:szCs w:val="24"/>
          <w:lang w:val="pt-BR"/>
        </w:rPr>
        <w:t xml:space="preserve"> Toxicidade aguda: </w:t>
      </w:r>
      <w:r w:rsidR="003F4C3A" w:rsidRPr="009F06FC">
        <w:rPr>
          <w:rFonts w:ascii="Times New Roman" w:hAnsi="Times New Roman" w:cs="Times New Roman"/>
          <w:bCs/>
          <w:sz w:val="24"/>
          <w:szCs w:val="24"/>
          <w:lang w:val="pt-BR"/>
        </w:rPr>
        <w:t>Não existem informações disponíveis.</w:t>
      </w:r>
    </w:p>
    <w:p w14:paraId="3B75046F" w14:textId="77777777" w:rsidR="005A2797" w:rsidRPr="009F06FC" w:rsidRDefault="005A2797" w:rsidP="009F06FC">
      <w:pPr>
        <w:pStyle w:val="PargrafodaLista"/>
        <w:numPr>
          <w:ilvl w:val="0"/>
          <w:numId w:val="26"/>
        </w:numPr>
        <w:spacing w:before="0"/>
        <w:ind w:left="0" w:hanging="284"/>
        <w:jc w:val="both"/>
        <w:rPr>
          <w:rFonts w:ascii="Times New Roman" w:hAnsi="Times New Roman" w:cs="Times New Roman"/>
          <w:bCs/>
          <w:sz w:val="24"/>
          <w:szCs w:val="24"/>
          <w:lang w:val="pt-BR"/>
        </w:rPr>
      </w:pPr>
      <w:r w:rsidRPr="009F06FC">
        <w:rPr>
          <w:rFonts w:ascii="Times New Roman" w:hAnsi="Times New Roman" w:cs="Times New Roman"/>
          <w:bCs/>
          <w:sz w:val="24"/>
          <w:szCs w:val="24"/>
          <w:lang w:val="pt-BR"/>
        </w:rPr>
        <w:t>Toxicidade crônica: Não existem informações disponíveis.</w:t>
      </w:r>
    </w:p>
    <w:p w14:paraId="1337DD6F" w14:textId="53502731" w:rsidR="005A2797" w:rsidRPr="009F06FC" w:rsidRDefault="005A2797" w:rsidP="009F06FC">
      <w:pPr>
        <w:pStyle w:val="PargrafodaLista"/>
        <w:numPr>
          <w:ilvl w:val="0"/>
          <w:numId w:val="26"/>
        </w:numPr>
        <w:spacing w:before="0"/>
        <w:ind w:left="0" w:hanging="284"/>
        <w:jc w:val="both"/>
        <w:rPr>
          <w:rFonts w:ascii="Times New Roman" w:hAnsi="Times New Roman" w:cs="Times New Roman"/>
          <w:bCs/>
          <w:sz w:val="24"/>
          <w:szCs w:val="24"/>
          <w:lang w:val="pt-BR"/>
        </w:rPr>
      </w:pPr>
      <w:r w:rsidRPr="009F06FC">
        <w:rPr>
          <w:rFonts w:ascii="Times New Roman" w:hAnsi="Times New Roman" w:cs="Times New Roman"/>
          <w:bCs/>
          <w:sz w:val="24"/>
          <w:szCs w:val="24"/>
          <w:lang w:val="pt-BR"/>
        </w:rPr>
        <w:t xml:space="preserve">Corrosão/irritação na pele: </w:t>
      </w:r>
      <w:r w:rsidR="0058288A" w:rsidRPr="009F06FC">
        <w:rPr>
          <w:rFonts w:ascii="Times New Roman" w:hAnsi="Times New Roman" w:cs="Times New Roman"/>
          <w:bCs/>
          <w:sz w:val="24"/>
          <w:szCs w:val="24"/>
          <w:lang w:val="pt-BR"/>
        </w:rPr>
        <w:t>Não existem informações disponíveis</w:t>
      </w:r>
      <w:r w:rsidR="0058288A">
        <w:rPr>
          <w:rFonts w:ascii="Times New Roman" w:hAnsi="Times New Roman" w:cs="Times New Roman"/>
          <w:bCs/>
          <w:sz w:val="24"/>
          <w:szCs w:val="24"/>
          <w:lang w:val="pt-BR"/>
        </w:rPr>
        <w:t>.</w:t>
      </w:r>
    </w:p>
    <w:p w14:paraId="6136AD42" w14:textId="7DD60102" w:rsidR="005A2797" w:rsidRPr="009F06FC" w:rsidRDefault="005A2797" w:rsidP="009F06FC">
      <w:pPr>
        <w:pStyle w:val="PargrafodaLista"/>
        <w:numPr>
          <w:ilvl w:val="0"/>
          <w:numId w:val="26"/>
        </w:numPr>
        <w:spacing w:before="0"/>
        <w:ind w:left="0" w:hanging="284"/>
        <w:jc w:val="both"/>
        <w:rPr>
          <w:rFonts w:ascii="Times New Roman" w:hAnsi="Times New Roman" w:cs="Times New Roman"/>
          <w:bCs/>
          <w:sz w:val="24"/>
          <w:szCs w:val="24"/>
          <w:lang w:val="pt-BR"/>
        </w:rPr>
      </w:pPr>
      <w:r w:rsidRPr="009F06FC">
        <w:rPr>
          <w:rFonts w:ascii="Times New Roman" w:hAnsi="Times New Roman" w:cs="Times New Roman"/>
          <w:bCs/>
          <w:sz w:val="24"/>
          <w:szCs w:val="24"/>
          <w:lang w:val="pt-BR"/>
        </w:rPr>
        <w:t xml:space="preserve">Lesões oculares graves/ irritação ocular: </w:t>
      </w:r>
    </w:p>
    <w:p w14:paraId="09A1B730" w14:textId="77777777" w:rsidR="005A2797" w:rsidRPr="009F06FC" w:rsidRDefault="005A2797" w:rsidP="009F06FC">
      <w:pPr>
        <w:pStyle w:val="PargrafodaLista"/>
        <w:numPr>
          <w:ilvl w:val="0"/>
          <w:numId w:val="26"/>
        </w:numPr>
        <w:spacing w:before="0"/>
        <w:ind w:left="0" w:hanging="284"/>
        <w:jc w:val="both"/>
        <w:rPr>
          <w:rFonts w:ascii="Times New Roman" w:hAnsi="Times New Roman" w:cs="Times New Roman"/>
          <w:bCs/>
          <w:sz w:val="24"/>
          <w:szCs w:val="24"/>
          <w:lang w:val="pt-BR"/>
        </w:rPr>
      </w:pPr>
      <w:r w:rsidRPr="009F06FC">
        <w:rPr>
          <w:rFonts w:ascii="Times New Roman" w:hAnsi="Times New Roman" w:cs="Times New Roman"/>
          <w:bCs/>
          <w:sz w:val="24"/>
          <w:szCs w:val="24"/>
          <w:lang w:val="pt-BR"/>
        </w:rPr>
        <w:t>Sensibilização respiratória ou da pele: Não existem informações disponíveis.</w:t>
      </w:r>
    </w:p>
    <w:p w14:paraId="4A748600" w14:textId="77777777" w:rsidR="0058288A" w:rsidRDefault="005A2797" w:rsidP="0058288A">
      <w:pPr>
        <w:pStyle w:val="PargrafodaLista"/>
        <w:numPr>
          <w:ilvl w:val="0"/>
          <w:numId w:val="26"/>
        </w:numPr>
        <w:spacing w:before="0"/>
        <w:ind w:left="0" w:hanging="284"/>
        <w:jc w:val="both"/>
        <w:rPr>
          <w:rFonts w:ascii="Times New Roman" w:hAnsi="Times New Roman" w:cs="Times New Roman"/>
          <w:bCs/>
          <w:sz w:val="24"/>
          <w:szCs w:val="24"/>
          <w:lang w:val="pt-BR"/>
        </w:rPr>
      </w:pPr>
      <w:r w:rsidRPr="009F06FC">
        <w:rPr>
          <w:rFonts w:ascii="Times New Roman" w:hAnsi="Times New Roman" w:cs="Times New Roman"/>
          <w:bCs/>
          <w:sz w:val="24"/>
          <w:szCs w:val="24"/>
          <w:lang w:val="pt-BR"/>
        </w:rPr>
        <w:t xml:space="preserve">Mutagenicidade em células germinativas: </w:t>
      </w:r>
      <w:r w:rsidR="0058288A" w:rsidRPr="009F06FC">
        <w:rPr>
          <w:rFonts w:ascii="Times New Roman" w:hAnsi="Times New Roman" w:cs="Times New Roman"/>
          <w:bCs/>
          <w:sz w:val="24"/>
          <w:szCs w:val="24"/>
          <w:lang w:val="pt-BR"/>
        </w:rPr>
        <w:t>Não existem informações disponíveis</w:t>
      </w:r>
    </w:p>
    <w:p w14:paraId="63CDF4BC" w14:textId="4C264318" w:rsidR="005A2797" w:rsidRPr="0058288A" w:rsidRDefault="005A2797" w:rsidP="0058288A">
      <w:pPr>
        <w:pStyle w:val="PargrafodaLista"/>
        <w:numPr>
          <w:ilvl w:val="0"/>
          <w:numId w:val="26"/>
        </w:numPr>
        <w:spacing w:before="0"/>
        <w:ind w:left="0" w:hanging="284"/>
        <w:jc w:val="both"/>
        <w:rPr>
          <w:rFonts w:ascii="Times New Roman" w:hAnsi="Times New Roman" w:cs="Times New Roman"/>
          <w:bCs/>
          <w:sz w:val="24"/>
          <w:szCs w:val="24"/>
          <w:lang w:val="pt-BR"/>
        </w:rPr>
      </w:pPr>
      <w:r w:rsidRPr="0058288A">
        <w:rPr>
          <w:rFonts w:ascii="Times New Roman" w:hAnsi="Times New Roman" w:cs="Times New Roman"/>
          <w:bCs/>
          <w:sz w:val="24"/>
          <w:szCs w:val="24"/>
          <w:lang w:val="pt-BR"/>
        </w:rPr>
        <w:t>Carcinogenicidade:</w:t>
      </w:r>
      <w:r w:rsidR="00194DE7">
        <w:rPr>
          <w:rFonts w:ascii="Times New Roman" w:hAnsi="Times New Roman" w:cs="Times New Roman"/>
          <w:bCs/>
          <w:sz w:val="24"/>
          <w:szCs w:val="24"/>
          <w:lang w:val="pt-BR"/>
        </w:rPr>
        <w:t xml:space="preserve"> </w:t>
      </w:r>
      <w:r w:rsidR="0058288A" w:rsidRPr="0058288A">
        <w:rPr>
          <w:rFonts w:ascii="Times New Roman" w:hAnsi="Times New Roman" w:cs="Times New Roman"/>
          <w:bCs/>
          <w:sz w:val="24"/>
          <w:szCs w:val="24"/>
          <w:lang w:val="pt-BR"/>
        </w:rPr>
        <w:t>Possível carcinógeno humano IARC: Nenhum componente deste produto presente em níveis maiores ou iguais a 0,1% é identificado como carcinógeno humano provável, possível ou confirmado pela IARC.</w:t>
      </w:r>
    </w:p>
    <w:p w14:paraId="6F32CD46" w14:textId="069E4F4A" w:rsidR="005A2797" w:rsidRPr="009F06FC" w:rsidRDefault="005A2797" w:rsidP="009F06FC">
      <w:pPr>
        <w:pStyle w:val="PargrafodaLista"/>
        <w:numPr>
          <w:ilvl w:val="0"/>
          <w:numId w:val="26"/>
        </w:numPr>
        <w:spacing w:before="0"/>
        <w:ind w:left="0" w:hanging="284"/>
        <w:jc w:val="both"/>
        <w:rPr>
          <w:rFonts w:ascii="Times New Roman" w:hAnsi="Times New Roman" w:cs="Times New Roman"/>
          <w:bCs/>
          <w:sz w:val="24"/>
          <w:szCs w:val="24"/>
          <w:lang w:val="pt-BR"/>
        </w:rPr>
      </w:pPr>
      <w:r w:rsidRPr="009F06FC">
        <w:rPr>
          <w:rFonts w:ascii="Times New Roman" w:hAnsi="Times New Roman" w:cs="Times New Roman"/>
          <w:bCs/>
          <w:sz w:val="24"/>
          <w:szCs w:val="24"/>
          <w:lang w:val="pt-BR"/>
        </w:rPr>
        <w:t xml:space="preserve">Toxicidade à reprodução e lactação: </w:t>
      </w:r>
      <w:r w:rsidR="0058288A" w:rsidRPr="009F06FC">
        <w:rPr>
          <w:rFonts w:ascii="Times New Roman" w:hAnsi="Times New Roman" w:cs="Times New Roman"/>
          <w:bCs/>
          <w:sz w:val="24"/>
          <w:szCs w:val="24"/>
          <w:lang w:val="pt-BR"/>
        </w:rPr>
        <w:t>Não existem informações disponíveis.</w:t>
      </w:r>
    </w:p>
    <w:p w14:paraId="0AF9F5BD" w14:textId="77777777" w:rsidR="005A2797" w:rsidRPr="009F06FC" w:rsidRDefault="005A2797" w:rsidP="009F06FC">
      <w:pPr>
        <w:pStyle w:val="PargrafodaLista"/>
        <w:numPr>
          <w:ilvl w:val="0"/>
          <w:numId w:val="26"/>
        </w:numPr>
        <w:spacing w:before="0"/>
        <w:ind w:left="0" w:hanging="284"/>
        <w:jc w:val="both"/>
        <w:rPr>
          <w:rFonts w:ascii="Times New Roman" w:hAnsi="Times New Roman" w:cs="Times New Roman"/>
          <w:bCs/>
          <w:sz w:val="24"/>
          <w:szCs w:val="24"/>
          <w:lang w:val="pt-BR"/>
        </w:rPr>
      </w:pPr>
      <w:r w:rsidRPr="009F06FC">
        <w:rPr>
          <w:rFonts w:ascii="Times New Roman" w:hAnsi="Times New Roman" w:cs="Times New Roman"/>
          <w:bCs/>
          <w:sz w:val="24"/>
          <w:szCs w:val="24"/>
          <w:lang w:val="pt-BR"/>
        </w:rPr>
        <w:t>Toxicidade sistêmica para certos órgãos-alvo – exposição única: Não existem informações disponíveis.</w:t>
      </w:r>
    </w:p>
    <w:p w14:paraId="3254F827" w14:textId="77777777" w:rsidR="005A2797" w:rsidRPr="009F06FC" w:rsidRDefault="005A2797" w:rsidP="009F06FC">
      <w:pPr>
        <w:pStyle w:val="PargrafodaLista"/>
        <w:numPr>
          <w:ilvl w:val="0"/>
          <w:numId w:val="26"/>
        </w:numPr>
        <w:spacing w:before="0"/>
        <w:ind w:left="0" w:hanging="284"/>
        <w:jc w:val="both"/>
        <w:rPr>
          <w:rFonts w:ascii="Times New Roman" w:hAnsi="Times New Roman" w:cs="Times New Roman"/>
          <w:bCs/>
          <w:sz w:val="24"/>
          <w:szCs w:val="24"/>
          <w:lang w:val="pt-BR"/>
        </w:rPr>
      </w:pPr>
      <w:r w:rsidRPr="009F06FC">
        <w:rPr>
          <w:rFonts w:ascii="Times New Roman" w:hAnsi="Times New Roman" w:cs="Times New Roman"/>
          <w:bCs/>
          <w:sz w:val="24"/>
          <w:szCs w:val="24"/>
          <w:lang w:val="pt-BR"/>
        </w:rPr>
        <w:t>Toxicidade sistêmica para órgão-alvo específico – exposição repetidas: Não existem informações disponíveis.</w:t>
      </w:r>
    </w:p>
    <w:p w14:paraId="00C0B542" w14:textId="5108986A" w:rsidR="005A2797" w:rsidRPr="009F06FC" w:rsidRDefault="005A2797" w:rsidP="009F06FC">
      <w:pPr>
        <w:pStyle w:val="PargrafodaLista"/>
        <w:numPr>
          <w:ilvl w:val="0"/>
          <w:numId w:val="25"/>
        </w:numPr>
        <w:spacing w:before="0"/>
        <w:ind w:left="0" w:hanging="284"/>
        <w:jc w:val="both"/>
        <w:rPr>
          <w:rFonts w:ascii="Times New Roman Negrito" w:hAnsi="Times New Roman Negrito" w:cs="Times New Roman"/>
          <w:b/>
          <w:bCs/>
          <w:smallCaps/>
          <w:sz w:val="24"/>
          <w:szCs w:val="24"/>
          <w:lang w:val="pt-BR"/>
        </w:rPr>
      </w:pPr>
      <w:r w:rsidRPr="009F06FC">
        <w:rPr>
          <w:rFonts w:ascii="Times New Roman" w:hAnsi="Times New Roman" w:cs="Times New Roman"/>
          <w:bCs/>
          <w:sz w:val="24"/>
          <w:szCs w:val="24"/>
          <w:lang w:val="pt-BR"/>
        </w:rPr>
        <w:t xml:space="preserve">Perigo por aspiração: </w:t>
      </w:r>
      <w:r w:rsidR="0058288A" w:rsidRPr="009F06FC">
        <w:rPr>
          <w:rFonts w:ascii="Times New Roman" w:hAnsi="Times New Roman" w:cs="Times New Roman"/>
          <w:bCs/>
          <w:sz w:val="24"/>
          <w:szCs w:val="24"/>
          <w:lang w:val="pt-BR"/>
        </w:rPr>
        <w:t>Não existem informações disponíveis</w:t>
      </w:r>
      <w:r w:rsidR="0058288A">
        <w:rPr>
          <w:rFonts w:ascii="Times New Roman" w:hAnsi="Times New Roman" w:cs="Times New Roman"/>
          <w:bCs/>
          <w:sz w:val="24"/>
          <w:szCs w:val="24"/>
          <w:lang w:val="pt-BR"/>
        </w:rPr>
        <w:t>.</w:t>
      </w:r>
    </w:p>
    <w:p w14:paraId="0B2313BD" w14:textId="77777777" w:rsidR="001E16A5" w:rsidRPr="009F06FC" w:rsidRDefault="001E16A5" w:rsidP="009F06FC">
      <w:pPr>
        <w:pStyle w:val="PargrafodaLista"/>
        <w:spacing w:before="0"/>
        <w:ind w:left="0" w:hanging="426"/>
        <w:jc w:val="both"/>
        <w:rPr>
          <w:rFonts w:ascii="Times New Roman" w:hAnsi="Times New Roman" w:cs="Times New Roman"/>
          <w:b/>
          <w:bCs/>
          <w:sz w:val="24"/>
          <w:szCs w:val="24"/>
          <w:lang w:val="pt-BR"/>
        </w:rPr>
      </w:pPr>
    </w:p>
    <w:p w14:paraId="2BBC0CEC" w14:textId="77777777" w:rsidR="00EC4D7C" w:rsidRPr="009F06FC" w:rsidRDefault="00EC4D7C" w:rsidP="009F06FC">
      <w:pPr>
        <w:pStyle w:val="PargrafodaLista"/>
        <w:spacing w:before="0"/>
        <w:ind w:left="0" w:hanging="426"/>
        <w:jc w:val="both"/>
        <w:rPr>
          <w:rFonts w:ascii="Times New Roman Negrito" w:hAnsi="Times New Roman Negrito" w:cs="Times New Roman"/>
          <w:b/>
          <w:bCs/>
          <w:smallCaps/>
          <w:sz w:val="24"/>
          <w:szCs w:val="24"/>
          <w:lang w:val="pt-BR"/>
        </w:rPr>
      </w:pPr>
      <w:r w:rsidRPr="009F06FC">
        <w:rPr>
          <w:rFonts w:ascii="Times New Roman Negrito" w:hAnsi="Times New Roman Negrito" w:cs="Times New Roman"/>
          <w:b/>
          <w:bCs/>
          <w:smallCaps/>
          <w:sz w:val="24"/>
          <w:szCs w:val="24"/>
          <w:lang w:val="pt-BR"/>
        </w:rPr>
        <w:t>11.2 Informações complementares</w:t>
      </w:r>
    </w:p>
    <w:p w14:paraId="387AC1B1" w14:textId="77777777" w:rsidR="005A2797" w:rsidRPr="009F06FC" w:rsidRDefault="005A2797" w:rsidP="009F06FC">
      <w:pPr>
        <w:pStyle w:val="PargrafodaLista"/>
        <w:numPr>
          <w:ilvl w:val="0"/>
          <w:numId w:val="24"/>
        </w:numPr>
        <w:spacing w:before="0"/>
        <w:ind w:left="0" w:hanging="284"/>
        <w:jc w:val="both"/>
        <w:rPr>
          <w:rFonts w:ascii="Times New Roman" w:hAnsi="Times New Roman" w:cs="Times New Roman"/>
          <w:sz w:val="24"/>
          <w:szCs w:val="24"/>
          <w:lang w:val="pt-BR"/>
        </w:rPr>
      </w:pPr>
      <w:r w:rsidRPr="009F06FC">
        <w:rPr>
          <w:rFonts w:ascii="Times New Roman" w:hAnsi="Times New Roman" w:cs="Times New Roman"/>
          <w:sz w:val="24"/>
          <w:szCs w:val="24"/>
          <w:lang w:val="pt-BR"/>
        </w:rPr>
        <w:t>Essa substância deve ser manuseada de acordo com as Boas práticas Industriais de Higiene e Segurança.</w:t>
      </w:r>
    </w:p>
    <w:p w14:paraId="6D5AC908" w14:textId="77777777" w:rsidR="00EC4D7C" w:rsidRPr="009F06FC" w:rsidRDefault="00EC4D7C" w:rsidP="009F06FC">
      <w:pPr>
        <w:pStyle w:val="PargrafodaLista"/>
        <w:spacing w:before="0"/>
        <w:ind w:left="0" w:hanging="426"/>
        <w:jc w:val="both"/>
        <w:rPr>
          <w:rFonts w:ascii="Times New Roman" w:hAnsi="Times New Roman" w:cs="Times New Roman"/>
          <w:sz w:val="24"/>
          <w:szCs w:val="24"/>
          <w:lang w:val="pt-BR"/>
        </w:rPr>
      </w:pPr>
    </w:p>
    <w:p w14:paraId="427DCFD0" w14:textId="77777777" w:rsidR="00140634" w:rsidRPr="009F06FC" w:rsidRDefault="00A178D7" w:rsidP="009F06FC">
      <w:pPr>
        <w:pStyle w:val="Compact"/>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hanging="426"/>
        <w:jc w:val="both"/>
        <w:rPr>
          <w:rFonts w:ascii="Times New Roman Negrito" w:hAnsi="Times New Roman Negrito" w:cs="Times New Roman"/>
          <w:b/>
          <w:smallCaps/>
        </w:rPr>
      </w:pPr>
      <w:r w:rsidRPr="009F06FC">
        <w:rPr>
          <w:rFonts w:ascii="Times New Roman Negrito" w:hAnsi="Times New Roman Negrito" w:cs="Times New Roman"/>
          <w:b/>
          <w:smallCaps/>
        </w:rPr>
        <w:t>Informaçõ</w:t>
      </w:r>
      <w:r w:rsidR="005F6F55" w:rsidRPr="009F06FC">
        <w:rPr>
          <w:rFonts w:ascii="Times New Roman Negrito" w:hAnsi="Times New Roman Negrito" w:cs="Times New Roman"/>
          <w:b/>
          <w:smallCaps/>
        </w:rPr>
        <w:t>es</w:t>
      </w:r>
      <w:r w:rsidR="007138B7" w:rsidRPr="009F06FC">
        <w:rPr>
          <w:rFonts w:ascii="Times New Roman Negrito" w:hAnsi="Times New Roman Negrito" w:cs="Times New Roman"/>
          <w:b/>
          <w:smallCaps/>
        </w:rPr>
        <w:t xml:space="preserve"> </w:t>
      </w:r>
      <w:r w:rsidR="00C851DD" w:rsidRPr="009F06FC">
        <w:rPr>
          <w:rFonts w:ascii="Times New Roman Negrito" w:hAnsi="Times New Roman Negrito" w:cs="Times New Roman"/>
          <w:b/>
          <w:smallCaps/>
        </w:rPr>
        <w:t>E</w:t>
      </w:r>
      <w:r w:rsidRPr="009F06FC">
        <w:rPr>
          <w:rFonts w:ascii="Times New Roman Negrito" w:hAnsi="Times New Roman Negrito" w:cs="Times New Roman"/>
          <w:b/>
          <w:smallCaps/>
        </w:rPr>
        <w:t>cologicas</w:t>
      </w:r>
    </w:p>
    <w:p w14:paraId="5BB8E88F" w14:textId="77777777" w:rsidR="001E16A5" w:rsidRPr="009F06FC" w:rsidRDefault="001E16A5" w:rsidP="009F06FC">
      <w:pPr>
        <w:pStyle w:val="PargrafodaLista"/>
        <w:tabs>
          <w:tab w:val="left" w:pos="6705"/>
        </w:tabs>
        <w:spacing w:before="0"/>
        <w:ind w:left="0" w:hanging="426"/>
        <w:jc w:val="both"/>
        <w:rPr>
          <w:rFonts w:ascii="Times New Roman" w:hAnsi="Times New Roman" w:cs="Times New Roman"/>
          <w:b/>
          <w:bCs/>
          <w:sz w:val="24"/>
          <w:szCs w:val="24"/>
          <w:lang w:val="pt-BR"/>
        </w:rPr>
      </w:pPr>
    </w:p>
    <w:p w14:paraId="4F985C56" w14:textId="16E9D249" w:rsidR="0058288A" w:rsidRDefault="00EC4D7C" w:rsidP="0058288A">
      <w:pPr>
        <w:pStyle w:val="PargrafodaLista"/>
        <w:tabs>
          <w:tab w:val="left" w:pos="6705"/>
        </w:tabs>
        <w:spacing w:before="0"/>
        <w:ind w:left="0" w:hanging="426"/>
        <w:jc w:val="both"/>
        <w:rPr>
          <w:rFonts w:ascii="Times New Roman Negrito" w:hAnsi="Times New Roman Negrito" w:cs="Times New Roman"/>
          <w:b/>
          <w:bCs/>
          <w:smallCaps/>
          <w:sz w:val="24"/>
          <w:szCs w:val="24"/>
          <w:lang w:val="pt-BR"/>
        </w:rPr>
      </w:pPr>
      <w:r w:rsidRPr="009F06FC">
        <w:rPr>
          <w:rFonts w:ascii="Times New Roman Negrito" w:hAnsi="Times New Roman Negrito" w:cs="Times New Roman"/>
          <w:b/>
          <w:bCs/>
          <w:smallCaps/>
          <w:sz w:val="24"/>
          <w:szCs w:val="24"/>
          <w:lang w:val="pt-BR"/>
        </w:rPr>
        <w:t>12.1 Toxicidade</w:t>
      </w:r>
    </w:p>
    <w:p w14:paraId="23350719" w14:textId="7E26097E" w:rsidR="0058288A" w:rsidRPr="0058288A" w:rsidRDefault="0058288A" w:rsidP="00056E6A">
      <w:pPr>
        <w:pStyle w:val="PargrafodaLista"/>
        <w:numPr>
          <w:ilvl w:val="0"/>
          <w:numId w:val="24"/>
        </w:numPr>
        <w:tabs>
          <w:tab w:val="left" w:pos="6705"/>
        </w:tabs>
        <w:spacing w:before="0"/>
        <w:ind w:left="0" w:hanging="284"/>
        <w:jc w:val="both"/>
        <w:rPr>
          <w:rFonts w:ascii="Times New Roman Negrito" w:hAnsi="Times New Roman Negrito" w:cs="Times New Roman"/>
          <w:b/>
          <w:bCs/>
          <w:smallCaps/>
          <w:sz w:val="24"/>
          <w:szCs w:val="24"/>
          <w:lang w:val="pt-BR"/>
        </w:rPr>
      </w:pPr>
      <w:r w:rsidRPr="009F06FC">
        <w:rPr>
          <w:rFonts w:ascii="Times New Roman" w:hAnsi="Times New Roman" w:cs="Times New Roman"/>
          <w:bCs/>
          <w:sz w:val="24"/>
          <w:szCs w:val="24"/>
          <w:lang w:val="pt-BR"/>
        </w:rPr>
        <w:t>Não existem informações disponíveis</w:t>
      </w:r>
      <w:r>
        <w:rPr>
          <w:rFonts w:ascii="Times New Roman" w:hAnsi="Times New Roman" w:cs="Times New Roman"/>
          <w:bCs/>
          <w:sz w:val="24"/>
          <w:szCs w:val="24"/>
          <w:lang w:val="pt-BR"/>
        </w:rPr>
        <w:t>.</w:t>
      </w:r>
    </w:p>
    <w:p w14:paraId="5FBEA349" w14:textId="77777777" w:rsidR="001E16A5" w:rsidRPr="009F06FC" w:rsidRDefault="001E16A5" w:rsidP="009F06FC">
      <w:pPr>
        <w:pStyle w:val="PargrafodaLista"/>
        <w:tabs>
          <w:tab w:val="left" w:pos="6705"/>
        </w:tabs>
        <w:spacing w:before="0"/>
        <w:ind w:left="0" w:hanging="426"/>
        <w:jc w:val="both"/>
        <w:rPr>
          <w:rFonts w:ascii="Times New Roman" w:hAnsi="Times New Roman" w:cs="Times New Roman"/>
          <w:b/>
          <w:bCs/>
          <w:sz w:val="24"/>
          <w:szCs w:val="24"/>
          <w:lang w:val="pt-BR"/>
        </w:rPr>
      </w:pPr>
    </w:p>
    <w:p w14:paraId="786C47F1" w14:textId="77777777" w:rsidR="00EC4D7C" w:rsidRDefault="00EC4D7C" w:rsidP="009F06FC">
      <w:pPr>
        <w:pStyle w:val="PargrafodaLista"/>
        <w:tabs>
          <w:tab w:val="left" w:pos="6705"/>
        </w:tabs>
        <w:spacing w:before="0"/>
        <w:ind w:left="0" w:hanging="426"/>
        <w:jc w:val="both"/>
        <w:rPr>
          <w:rFonts w:ascii="Times New Roman Negrito" w:hAnsi="Times New Roman Negrito" w:cs="Times New Roman"/>
          <w:b/>
          <w:bCs/>
          <w:smallCaps/>
          <w:sz w:val="24"/>
          <w:szCs w:val="24"/>
          <w:lang w:val="pt-BR"/>
        </w:rPr>
      </w:pPr>
      <w:r w:rsidRPr="009F06FC">
        <w:rPr>
          <w:rFonts w:ascii="Times New Roman Negrito" w:hAnsi="Times New Roman Negrito" w:cs="Times New Roman"/>
          <w:b/>
          <w:bCs/>
          <w:smallCaps/>
          <w:sz w:val="24"/>
          <w:szCs w:val="24"/>
          <w:lang w:val="pt-BR"/>
        </w:rPr>
        <w:t>12.2 Persistência e degradabilidade</w:t>
      </w:r>
    </w:p>
    <w:p w14:paraId="14471BBD" w14:textId="3C67D5A7" w:rsidR="0058288A" w:rsidRPr="009F06FC" w:rsidRDefault="0058288A" w:rsidP="00056E6A">
      <w:pPr>
        <w:pStyle w:val="PargrafodaLista"/>
        <w:numPr>
          <w:ilvl w:val="0"/>
          <w:numId w:val="24"/>
        </w:numPr>
        <w:tabs>
          <w:tab w:val="left" w:pos="6705"/>
        </w:tabs>
        <w:spacing w:before="0"/>
        <w:ind w:left="0" w:hanging="284"/>
        <w:jc w:val="both"/>
        <w:rPr>
          <w:rFonts w:ascii="Times New Roman Negrito" w:hAnsi="Times New Roman Negrito" w:cs="Times New Roman"/>
          <w:b/>
          <w:bCs/>
          <w:smallCaps/>
          <w:sz w:val="24"/>
          <w:szCs w:val="24"/>
          <w:lang w:val="pt-BR"/>
        </w:rPr>
      </w:pPr>
      <w:r w:rsidRPr="009F06FC">
        <w:rPr>
          <w:rFonts w:ascii="Times New Roman" w:hAnsi="Times New Roman" w:cs="Times New Roman"/>
          <w:bCs/>
          <w:sz w:val="24"/>
          <w:szCs w:val="24"/>
          <w:lang w:val="pt-BR"/>
        </w:rPr>
        <w:t>Não existem informações disponíveis</w:t>
      </w:r>
      <w:r>
        <w:rPr>
          <w:rFonts w:ascii="Times New Roman" w:hAnsi="Times New Roman" w:cs="Times New Roman"/>
          <w:bCs/>
          <w:sz w:val="24"/>
          <w:szCs w:val="24"/>
          <w:lang w:val="pt-BR"/>
        </w:rPr>
        <w:t>.</w:t>
      </w:r>
    </w:p>
    <w:p w14:paraId="2F8B2061" w14:textId="77777777" w:rsidR="001E16A5" w:rsidRPr="009F06FC" w:rsidRDefault="001E16A5" w:rsidP="009F06FC">
      <w:pPr>
        <w:pStyle w:val="PargrafodaLista"/>
        <w:tabs>
          <w:tab w:val="left" w:pos="6705"/>
        </w:tabs>
        <w:spacing w:before="0"/>
        <w:ind w:left="0" w:hanging="426"/>
        <w:jc w:val="both"/>
        <w:rPr>
          <w:rFonts w:ascii="Times New Roman" w:hAnsi="Times New Roman" w:cs="Times New Roman"/>
          <w:b/>
          <w:bCs/>
          <w:sz w:val="24"/>
          <w:szCs w:val="24"/>
          <w:lang w:val="pt-BR"/>
        </w:rPr>
      </w:pPr>
    </w:p>
    <w:p w14:paraId="487FC2B0" w14:textId="77777777" w:rsidR="00EC4D7C" w:rsidRPr="009F06FC" w:rsidRDefault="00EC4D7C" w:rsidP="009F06FC">
      <w:pPr>
        <w:pStyle w:val="PargrafodaLista"/>
        <w:tabs>
          <w:tab w:val="left" w:pos="6705"/>
        </w:tabs>
        <w:spacing w:before="0"/>
        <w:ind w:left="0" w:hanging="426"/>
        <w:jc w:val="both"/>
        <w:rPr>
          <w:rFonts w:ascii="Times New Roman Negrito" w:hAnsi="Times New Roman Negrito" w:cs="Times New Roman"/>
          <w:b/>
          <w:bCs/>
          <w:smallCaps/>
          <w:sz w:val="24"/>
          <w:szCs w:val="24"/>
          <w:lang w:val="pt-BR"/>
        </w:rPr>
      </w:pPr>
      <w:r w:rsidRPr="009F06FC">
        <w:rPr>
          <w:rFonts w:ascii="Times New Roman Negrito" w:hAnsi="Times New Roman Negrito" w:cs="Times New Roman"/>
          <w:b/>
          <w:bCs/>
          <w:smallCaps/>
          <w:sz w:val="24"/>
          <w:szCs w:val="24"/>
          <w:lang w:val="pt-BR"/>
        </w:rPr>
        <w:lastRenderedPageBreak/>
        <w:t>12.4 Mobilidade no solo</w:t>
      </w:r>
    </w:p>
    <w:p w14:paraId="2F07D477" w14:textId="77777777" w:rsidR="005A2797" w:rsidRPr="009F06FC" w:rsidRDefault="005A2797" w:rsidP="009F06FC">
      <w:pPr>
        <w:pStyle w:val="PargrafodaLista"/>
        <w:numPr>
          <w:ilvl w:val="0"/>
          <w:numId w:val="27"/>
        </w:numPr>
        <w:tabs>
          <w:tab w:val="left" w:pos="6705"/>
        </w:tabs>
        <w:spacing w:before="0"/>
        <w:ind w:left="0" w:hanging="284"/>
        <w:jc w:val="both"/>
        <w:rPr>
          <w:rFonts w:ascii="Times New Roman" w:hAnsi="Times New Roman" w:cs="Times New Roman"/>
          <w:b/>
          <w:bCs/>
          <w:sz w:val="24"/>
          <w:szCs w:val="24"/>
          <w:lang w:val="pt-BR"/>
        </w:rPr>
      </w:pPr>
      <w:r w:rsidRPr="009F06FC">
        <w:rPr>
          <w:rFonts w:ascii="Times New Roman" w:hAnsi="Times New Roman" w:cs="Times New Roman"/>
          <w:bCs/>
          <w:sz w:val="24"/>
          <w:szCs w:val="24"/>
          <w:lang w:val="pt-BR"/>
        </w:rPr>
        <w:t>Não existem informações disponíveis.</w:t>
      </w:r>
    </w:p>
    <w:p w14:paraId="0766028E" w14:textId="77777777" w:rsidR="001E16A5" w:rsidRPr="009F06FC" w:rsidRDefault="001E16A5" w:rsidP="009F06FC">
      <w:pPr>
        <w:pStyle w:val="PargrafodaLista"/>
        <w:tabs>
          <w:tab w:val="left" w:pos="6705"/>
        </w:tabs>
        <w:spacing w:before="0"/>
        <w:ind w:left="0" w:hanging="426"/>
        <w:jc w:val="both"/>
        <w:rPr>
          <w:rFonts w:ascii="Times New Roman" w:hAnsi="Times New Roman" w:cs="Times New Roman"/>
          <w:b/>
          <w:bCs/>
          <w:sz w:val="24"/>
          <w:szCs w:val="24"/>
          <w:lang w:val="pt-BR"/>
        </w:rPr>
      </w:pPr>
    </w:p>
    <w:p w14:paraId="4735ED4B" w14:textId="77777777" w:rsidR="00EC4D7C" w:rsidRPr="009F06FC" w:rsidRDefault="00EC4D7C" w:rsidP="009F06FC">
      <w:pPr>
        <w:pStyle w:val="PargrafodaLista"/>
        <w:tabs>
          <w:tab w:val="left" w:pos="6705"/>
        </w:tabs>
        <w:spacing w:before="0"/>
        <w:ind w:left="0" w:hanging="426"/>
        <w:jc w:val="both"/>
        <w:rPr>
          <w:rFonts w:ascii="Times New Roman Negrito" w:hAnsi="Times New Roman Negrito" w:cs="Times New Roman"/>
          <w:b/>
          <w:bCs/>
          <w:smallCaps/>
          <w:sz w:val="24"/>
          <w:szCs w:val="24"/>
          <w:lang w:val="pt-BR"/>
        </w:rPr>
      </w:pPr>
      <w:r w:rsidRPr="009F06FC">
        <w:rPr>
          <w:rFonts w:ascii="Times New Roman Negrito" w:hAnsi="Times New Roman Negrito" w:cs="Times New Roman"/>
          <w:b/>
          <w:bCs/>
          <w:smallCaps/>
          <w:sz w:val="24"/>
          <w:szCs w:val="24"/>
          <w:lang w:val="pt-BR"/>
        </w:rPr>
        <w:t xml:space="preserve">12.5 </w:t>
      </w:r>
      <w:bookmarkStart w:id="0" w:name="_GoBack"/>
      <w:r w:rsidRPr="009F06FC">
        <w:rPr>
          <w:rFonts w:ascii="Times New Roman Negrito" w:hAnsi="Times New Roman Negrito" w:cs="Times New Roman"/>
          <w:b/>
          <w:bCs/>
          <w:smallCaps/>
          <w:sz w:val="24"/>
          <w:szCs w:val="24"/>
          <w:lang w:val="pt-BR"/>
        </w:rPr>
        <w:t>Resultados da avaliação PBT e vPvB</w:t>
      </w:r>
    </w:p>
    <w:p w14:paraId="5A6EA582" w14:textId="77777777" w:rsidR="005A2797" w:rsidRPr="009F06FC" w:rsidRDefault="005A2797" w:rsidP="009F06FC">
      <w:pPr>
        <w:pStyle w:val="PargrafodaLista"/>
        <w:numPr>
          <w:ilvl w:val="0"/>
          <w:numId w:val="27"/>
        </w:numPr>
        <w:tabs>
          <w:tab w:val="left" w:pos="6705"/>
        </w:tabs>
        <w:spacing w:before="0"/>
        <w:ind w:left="0" w:hanging="284"/>
        <w:jc w:val="both"/>
        <w:rPr>
          <w:rFonts w:ascii="Times New Roman" w:hAnsi="Times New Roman" w:cs="Times New Roman"/>
          <w:b/>
          <w:bCs/>
          <w:sz w:val="24"/>
          <w:szCs w:val="24"/>
          <w:lang w:val="pt-BR"/>
        </w:rPr>
      </w:pPr>
      <w:r w:rsidRPr="009F06FC">
        <w:rPr>
          <w:rFonts w:ascii="Times New Roman" w:hAnsi="Times New Roman" w:cs="Times New Roman"/>
          <w:bCs/>
          <w:sz w:val="24"/>
          <w:szCs w:val="24"/>
          <w:lang w:val="pt-BR"/>
        </w:rPr>
        <w:t>Não existem informações disponíveis</w:t>
      </w:r>
      <w:bookmarkEnd w:id="0"/>
      <w:r w:rsidRPr="009F06FC">
        <w:rPr>
          <w:rFonts w:ascii="Times New Roman" w:hAnsi="Times New Roman" w:cs="Times New Roman"/>
          <w:bCs/>
          <w:sz w:val="24"/>
          <w:szCs w:val="24"/>
          <w:lang w:val="pt-BR"/>
        </w:rPr>
        <w:t>.</w:t>
      </w:r>
    </w:p>
    <w:p w14:paraId="0E0411C8" w14:textId="123C1A7B" w:rsidR="005F6F55" w:rsidRPr="009F06FC" w:rsidRDefault="005F6F55" w:rsidP="009F06FC">
      <w:pPr>
        <w:pStyle w:val="PargrafodaLista"/>
        <w:spacing w:before="0"/>
        <w:ind w:left="0" w:hanging="426"/>
        <w:jc w:val="both"/>
        <w:rPr>
          <w:rFonts w:ascii="Times New Roman" w:hAnsi="Times New Roman" w:cs="Times New Roman"/>
          <w:sz w:val="24"/>
          <w:szCs w:val="24"/>
          <w:lang w:val="pt-BR"/>
        </w:rPr>
      </w:pPr>
    </w:p>
    <w:p w14:paraId="4D2AD190" w14:textId="77777777" w:rsidR="005F6F55" w:rsidRPr="009F06FC" w:rsidRDefault="00A178D7" w:rsidP="009F06FC">
      <w:pPr>
        <w:pStyle w:val="Compact"/>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hanging="426"/>
        <w:jc w:val="both"/>
        <w:rPr>
          <w:rFonts w:ascii="Times New Roman Negrito" w:hAnsi="Times New Roman Negrito" w:cs="Times New Roman"/>
          <w:b/>
          <w:smallCaps/>
        </w:rPr>
      </w:pPr>
      <w:r w:rsidRPr="009F06FC">
        <w:rPr>
          <w:rFonts w:ascii="Times New Roman Negrito" w:hAnsi="Times New Roman Negrito" w:cs="Times New Roman"/>
          <w:b/>
          <w:smallCaps/>
        </w:rPr>
        <w:t>Consideração</w:t>
      </w:r>
      <w:r w:rsidR="007138B7" w:rsidRPr="009F06FC">
        <w:rPr>
          <w:rFonts w:ascii="Times New Roman Negrito" w:hAnsi="Times New Roman Negrito" w:cs="Times New Roman"/>
          <w:b/>
          <w:smallCaps/>
        </w:rPr>
        <w:t xml:space="preserve"> </w:t>
      </w:r>
      <w:r w:rsidRPr="009F06FC">
        <w:rPr>
          <w:rFonts w:ascii="Times New Roman Negrito" w:hAnsi="Times New Roman Negrito" w:cs="Times New Roman"/>
          <w:b/>
          <w:smallCaps/>
        </w:rPr>
        <w:t>sobre</w:t>
      </w:r>
      <w:r w:rsidR="007138B7" w:rsidRPr="009F06FC">
        <w:rPr>
          <w:rFonts w:ascii="Times New Roman Negrito" w:hAnsi="Times New Roman Negrito" w:cs="Times New Roman"/>
          <w:b/>
          <w:smallCaps/>
        </w:rPr>
        <w:t xml:space="preserve"> </w:t>
      </w:r>
      <w:r w:rsidRPr="009F06FC">
        <w:rPr>
          <w:rFonts w:ascii="Times New Roman Negrito" w:hAnsi="Times New Roman Negrito" w:cs="Times New Roman"/>
          <w:b/>
          <w:smallCaps/>
        </w:rPr>
        <w:t>destinaçã</w:t>
      </w:r>
      <w:r w:rsidR="005F6F55" w:rsidRPr="009F06FC">
        <w:rPr>
          <w:rFonts w:ascii="Times New Roman Negrito" w:hAnsi="Times New Roman Negrito" w:cs="Times New Roman"/>
          <w:b/>
          <w:smallCaps/>
        </w:rPr>
        <w:t>o  final</w:t>
      </w:r>
    </w:p>
    <w:p w14:paraId="2D41565D" w14:textId="73654DCB" w:rsidR="008C411E" w:rsidRPr="007B2FA8" w:rsidRDefault="007B2FA8" w:rsidP="00056E6A">
      <w:pPr>
        <w:pStyle w:val="PargrafodaLista"/>
        <w:numPr>
          <w:ilvl w:val="0"/>
          <w:numId w:val="27"/>
        </w:numPr>
        <w:tabs>
          <w:tab w:val="left" w:pos="0"/>
        </w:tabs>
        <w:ind w:left="0" w:hanging="284"/>
        <w:jc w:val="both"/>
        <w:rPr>
          <w:rFonts w:ascii="Times New Roman" w:hAnsi="Times New Roman" w:cs="Times New Roman"/>
          <w:sz w:val="24"/>
          <w:szCs w:val="24"/>
          <w:lang w:val="pt-BR"/>
        </w:rPr>
      </w:pPr>
      <w:r w:rsidRPr="007B2FA8">
        <w:rPr>
          <w:rFonts w:ascii="Times New Roman" w:hAnsi="Times New Roman" w:cs="Times New Roman"/>
          <w:sz w:val="24"/>
          <w:szCs w:val="24"/>
          <w:lang w:val="pt-BR"/>
        </w:rPr>
        <w:t>Produto: Ofereça soluções excedentes e não recicláveis a uma empresa de descarte licenciada. Dissolva ou misture o material com um solvente combustível e queimar em um incinerador químico equipado com pós-combustor e purificador.</w:t>
      </w:r>
    </w:p>
    <w:p w14:paraId="10ECE5E8" w14:textId="31AB14D7" w:rsidR="007B2FA8" w:rsidRPr="007B2FA8" w:rsidRDefault="007B2FA8" w:rsidP="00056E6A">
      <w:pPr>
        <w:pStyle w:val="PargrafodaLista"/>
        <w:numPr>
          <w:ilvl w:val="0"/>
          <w:numId w:val="27"/>
        </w:numPr>
        <w:tabs>
          <w:tab w:val="left" w:pos="0"/>
        </w:tabs>
        <w:ind w:left="0" w:hanging="284"/>
        <w:jc w:val="both"/>
        <w:rPr>
          <w:rFonts w:ascii="Times New Roman" w:hAnsi="Times New Roman" w:cs="Times New Roman"/>
          <w:sz w:val="24"/>
          <w:szCs w:val="24"/>
          <w:lang w:val="pt-BR"/>
        </w:rPr>
      </w:pPr>
      <w:r w:rsidRPr="007B2FA8">
        <w:rPr>
          <w:rFonts w:ascii="Times New Roman" w:hAnsi="Times New Roman" w:cs="Times New Roman"/>
          <w:sz w:val="24"/>
          <w:szCs w:val="24"/>
        </w:rPr>
        <w:t>Embalagens contaminadas: Fazer a disposição como a de um produto não utilizado.</w:t>
      </w:r>
    </w:p>
    <w:p w14:paraId="3CC77E4B" w14:textId="77777777" w:rsidR="001E16A5" w:rsidRPr="00056E6A" w:rsidRDefault="001E16A5" w:rsidP="009F06FC">
      <w:pPr>
        <w:tabs>
          <w:tab w:val="left" w:pos="284"/>
        </w:tabs>
        <w:spacing w:after="0"/>
        <w:ind w:hanging="426"/>
        <w:jc w:val="both"/>
        <w:rPr>
          <w:rFonts w:ascii="Times New Roman" w:hAnsi="Times New Roman" w:cs="Times New Roman"/>
          <w:sz w:val="20"/>
          <w:szCs w:val="20"/>
          <w:lang w:val="pt-BR"/>
        </w:rPr>
      </w:pPr>
    </w:p>
    <w:p w14:paraId="25774930" w14:textId="53446506" w:rsidR="005F6F55" w:rsidRPr="009F06FC" w:rsidRDefault="007138B7" w:rsidP="009F06FC">
      <w:pPr>
        <w:pStyle w:val="Compact"/>
        <w:numPr>
          <w:ilvl w:val="0"/>
          <w:numId w:val="6"/>
        </w:numPr>
        <w:pBdr>
          <w:top w:val="single" w:sz="4" w:space="1" w:color="auto"/>
          <w:left w:val="single" w:sz="4" w:space="4" w:color="auto"/>
          <w:bottom w:val="single" w:sz="4" w:space="0" w:color="auto"/>
          <w:right w:val="single" w:sz="4" w:space="4" w:color="auto"/>
        </w:pBdr>
        <w:shd w:val="clear" w:color="auto" w:fill="D9D9D9" w:themeFill="background1" w:themeFillShade="D9"/>
        <w:spacing w:before="0" w:after="0"/>
        <w:ind w:left="0" w:hanging="426"/>
        <w:jc w:val="both"/>
        <w:rPr>
          <w:rFonts w:ascii="Times New Roman Negrito" w:hAnsi="Times New Roman Negrito" w:cs="Times New Roman"/>
          <w:b/>
          <w:smallCaps/>
        </w:rPr>
      </w:pPr>
      <w:r w:rsidRPr="009F06FC">
        <w:rPr>
          <w:rFonts w:ascii="Times New Roman Negrito" w:hAnsi="Times New Roman Negrito" w:cs="Times New Roman"/>
          <w:b/>
          <w:smallCaps/>
        </w:rPr>
        <w:t>Informaçã</w:t>
      </w:r>
      <w:r w:rsidR="005F6F55" w:rsidRPr="009F06FC">
        <w:rPr>
          <w:rFonts w:ascii="Times New Roman Negrito" w:hAnsi="Times New Roman Negrito" w:cs="Times New Roman"/>
          <w:b/>
          <w:smallCaps/>
        </w:rPr>
        <w:t>o</w:t>
      </w:r>
      <w:r w:rsidRPr="009F06FC">
        <w:rPr>
          <w:rFonts w:ascii="Times New Roman Negrito" w:hAnsi="Times New Roman Negrito" w:cs="Times New Roman"/>
          <w:b/>
          <w:smallCaps/>
        </w:rPr>
        <w:t xml:space="preserve"> </w:t>
      </w:r>
      <w:r w:rsidR="005F6F55" w:rsidRPr="009F06FC">
        <w:rPr>
          <w:rFonts w:ascii="Times New Roman Negrito" w:hAnsi="Times New Roman Negrito" w:cs="Times New Roman"/>
          <w:b/>
          <w:smallCaps/>
        </w:rPr>
        <w:t>sobre</w:t>
      </w:r>
      <w:r w:rsidRPr="009F06FC">
        <w:rPr>
          <w:rFonts w:ascii="Times New Roman Negrito" w:hAnsi="Times New Roman Negrito" w:cs="Times New Roman"/>
          <w:b/>
          <w:smallCaps/>
        </w:rPr>
        <w:t xml:space="preserve"> </w:t>
      </w:r>
      <w:r w:rsidR="008C411E" w:rsidRPr="009F06FC">
        <w:rPr>
          <w:rFonts w:ascii="Times New Roman Negrito" w:hAnsi="Times New Roman Negrito" w:cs="Times New Roman"/>
          <w:b/>
          <w:smallCaps/>
        </w:rPr>
        <w:t>Transporte</w:t>
      </w:r>
    </w:p>
    <w:p w14:paraId="20C5A528" w14:textId="77777777" w:rsidR="005A2797" w:rsidRPr="009F06FC" w:rsidRDefault="005A2797" w:rsidP="00056E6A">
      <w:pPr>
        <w:pStyle w:val="Corpodetexto"/>
        <w:numPr>
          <w:ilvl w:val="0"/>
          <w:numId w:val="28"/>
        </w:numPr>
        <w:spacing w:before="0" w:after="0"/>
        <w:ind w:left="0" w:hanging="284"/>
        <w:jc w:val="both"/>
        <w:rPr>
          <w:rFonts w:ascii="Times New Roman" w:hAnsi="Times New Roman" w:cs="Times New Roman"/>
          <w:bCs/>
          <w:lang w:val="pt-BR"/>
        </w:rPr>
      </w:pPr>
      <w:r w:rsidRPr="009F06FC">
        <w:rPr>
          <w:rFonts w:ascii="Times New Roman" w:hAnsi="Times New Roman" w:cs="Times New Roman"/>
          <w:bCs/>
          <w:lang w:val="pt-BR"/>
        </w:rPr>
        <w:t>Número ONU:</w:t>
      </w:r>
    </w:p>
    <w:tbl>
      <w:tblPr>
        <w:tblStyle w:val="Tabelacomgrelha"/>
        <w:tblW w:w="0" w:type="auto"/>
        <w:tblInd w:w="5" w:type="dxa"/>
        <w:tblLook w:val="04A0" w:firstRow="1" w:lastRow="0" w:firstColumn="1" w:lastColumn="0" w:noHBand="0" w:noVBand="1"/>
      </w:tblPr>
      <w:tblGrid>
        <w:gridCol w:w="1897"/>
        <w:gridCol w:w="1897"/>
        <w:gridCol w:w="1898"/>
        <w:gridCol w:w="1898"/>
        <w:gridCol w:w="1898"/>
      </w:tblGrid>
      <w:tr w:rsidR="005A2797" w:rsidRPr="009F06FC" w14:paraId="09B72D07" w14:textId="77777777" w:rsidTr="0015604D">
        <w:tc>
          <w:tcPr>
            <w:tcW w:w="1897" w:type="dxa"/>
            <w:tcBorders>
              <w:top w:val="nil"/>
              <w:left w:val="nil"/>
              <w:bottom w:val="nil"/>
            </w:tcBorders>
          </w:tcPr>
          <w:p w14:paraId="595DA46E" w14:textId="65A5AB13" w:rsidR="005A2797" w:rsidRPr="009F06FC" w:rsidRDefault="005A2797" w:rsidP="00056E6A">
            <w:pPr>
              <w:pStyle w:val="Corpodetexto"/>
              <w:spacing w:before="0" w:after="0"/>
              <w:rPr>
                <w:rFonts w:ascii="Times New Roman" w:hAnsi="Times New Roman" w:cs="Times New Roman"/>
                <w:bCs/>
                <w:lang w:val="pt-BR"/>
              </w:rPr>
            </w:pPr>
            <w:r w:rsidRPr="009F06FC">
              <w:rPr>
                <w:rFonts w:ascii="Times New Roman" w:hAnsi="Times New Roman" w:cs="Times New Roman"/>
                <w:bCs/>
                <w:lang w:val="pt-BR"/>
              </w:rPr>
              <w:t>ADR/RID: -</w:t>
            </w:r>
          </w:p>
        </w:tc>
        <w:tc>
          <w:tcPr>
            <w:tcW w:w="1897" w:type="dxa"/>
            <w:tcBorders>
              <w:top w:val="nil"/>
              <w:bottom w:val="nil"/>
            </w:tcBorders>
          </w:tcPr>
          <w:p w14:paraId="7879F2F0" w14:textId="77777777" w:rsidR="005A2797" w:rsidRPr="009F06FC" w:rsidRDefault="005A2797" w:rsidP="00056E6A">
            <w:pPr>
              <w:pStyle w:val="Corpodetexto"/>
              <w:spacing w:before="0" w:after="0"/>
              <w:jc w:val="both"/>
              <w:rPr>
                <w:rFonts w:ascii="Times New Roman" w:hAnsi="Times New Roman" w:cs="Times New Roman"/>
                <w:bCs/>
                <w:lang w:val="pt-BR"/>
              </w:rPr>
            </w:pPr>
            <w:r w:rsidRPr="009F06FC">
              <w:rPr>
                <w:rFonts w:ascii="Times New Roman" w:hAnsi="Times New Roman" w:cs="Times New Roman"/>
                <w:bCs/>
                <w:lang w:val="pt-BR"/>
              </w:rPr>
              <w:t>DOT (US): -</w:t>
            </w:r>
          </w:p>
        </w:tc>
        <w:tc>
          <w:tcPr>
            <w:tcW w:w="1898" w:type="dxa"/>
            <w:tcBorders>
              <w:top w:val="nil"/>
              <w:bottom w:val="nil"/>
            </w:tcBorders>
          </w:tcPr>
          <w:p w14:paraId="7969DF5D" w14:textId="7BC5A7B6" w:rsidR="005A2797" w:rsidRPr="009F06FC" w:rsidRDefault="005A2797" w:rsidP="00056E6A">
            <w:pPr>
              <w:pStyle w:val="Corpodetexto"/>
              <w:spacing w:before="0" w:after="0"/>
              <w:jc w:val="both"/>
              <w:rPr>
                <w:rFonts w:ascii="Times New Roman" w:hAnsi="Times New Roman" w:cs="Times New Roman"/>
                <w:bCs/>
                <w:lang w:val="pt-BR"/>
              </w:rPr>
            </w:pPr>
            <w:r w:rsidRPr="009F06FC">
              <w:rPr>
                <w:rFonts w:ascii="Times New Roman" w:hAnsi="Times New Roman" w:cs="Times New Roman"/>
                <w:bCs/>
                <w:lang w:val="pt-BR"/>
              </w:rPr>
              <w:t>IMDG: -</w:t>
            </w:r>
          </w:p>
        </w:tc>
        <w:tc>
          <w:tcPr>
            <w:tcW w:w="1898" w:type="dxa"/>
            <w:tcBorders>
              <w:top w:val="nil"/>
              <w:bottom w:val="nil"/>
            </w:tcBorders>
          </w:tcPr>
          <w:p w14:paraId="6DAAEE7D" w14:textId="275FFF8A" w:rsidR="005A2797" w:rsidRPr="009F06FC" w:rsidRDefault="005A2797" w:rsidP="00056E6A">
            <w:pPr>
              <w:pStyle w:val="Corpodetexto"/>
              <w:spacing w:before="0" w:after="0"/>
              <w:jc w:val="both"/>
              <w:rPr>
                <w:rFonts w:ascii="Times New Roman" w:hAnsi="Times New Roman" w:cs="Times New Roman"/>
                <w:bCs/>
                <w:lang w:val="pt-BR"/>
              </w:rPr>
            </w:pPr>
            <w:r w:rsidRPr="009F06FC">
              <w:rPr>
                <w:rFonts w:ascii="Times New Roman" w:hAnsi="Times New Roman" w:cs="Times New Roman"/>
                <w:bCs/>
                <w:lang w:val="pt-BR"/>
              </w:rPr>
              <w:t>IATA: -</w:t>
            </w:r>
          </w:p>
        </w:tc>
        <w:tc>
          <w:tcPr>
            <w:tcW w:w="1898" w:type="dxa"/>
            <w:tcBorders>
              <w:top w:val="nil"/>
              <w:bottom w:val="nil"/>
              <w:right w:val="nil"/>
            </w:tcBorders>
          </w:tcPr>
          <w:p w14:paraId="518C2D6A" w14:textId="789CA031" w:rsidR="005A2797" w:rsidRPr="009F06FC" w:rsidRDefault="005A2797" w:rsidP="00056E6A">
            <w:pPr>
              <w:pStyle w:val="Corpodetexto"/>
              <w:spacing w:before="0" w:after="0"/>
              <w:jc w:val="both"/>
              <w:rPr>
                <w:rFonts w:ascii="Times New Roman" w:hAnsi="Times New Roman" w:cs="Times New Roman"/>
                <w:bCs/>
                <w:lang w:val="pt-BR"/>
              </w:rPr>
            </w:pPr>
            <w:r w:rsidRPr="009F06FC">
              <w:rPr>
                <w:rFonts w:ascii="Times New Roman" w:hAnsi="Times New Roman" w:cs="Times New Roman"/>
                <w:bCs/>
                <w:lang w:val="pt-BR"/>
              </w:rPr>
              <w:t>ANTT: -</w:t>
            </w:r>
          </w:p>
        </w:tc>
      </w:tr>
    </w:tbl>
    <w:p w14:paraId="53472023" w14:textId="77777777" w:rsidR="005A2797" w:rsidRPr="00056E6A" w:rsidRDefault="005A2797" w:rsidP="00056E6A">
      <w:pPr>
        <w:pStyle w:val="Corpodetexto"/>
        <w:spacing w:before="0" w:after="0"/>
        <w:jc w:val="both"/>
        <w:rPr>
          <w:rFonts w:ascii="Times New Roman" w:hAnsi="Times New Roman" w:cs="Times New Roman"/>
          <w:bCs/>
          <w:sz w:val="20"/>
          <w:szCs w:val="20"/>
          <w:lang w:val="pt-BR"/>
        </w:rPr>
      </w:pPr>
    </w:p>
    <w:p w14:paraId="5FF5885F" w14:textId="77777777" w:rsidR="007B2FA8" w:rsidRDefault="005A2797" w:rsidP="00056E6A">
      <w:pPr>
        <w:pStyle w:val="Corpodetexto"/>
        <w:numPr>
          <w:ilvl w:val="0"/>
          <w:numId w:val="28"/>
        </w:numPr>
        <w:spacing w:before="0" w:after="0"/>
        <w:ind w:left="0" w:hanging="284"/>
        <w:jc w:val="both"/>
        <w:rPr>
          <w:rFonts w:ascii="Times New Roman" w:hAnsi="Times New Roman" w:cs="Times New Roman"/>
          <w:bCs/>
          <w:lang w:val="pt-BR"/>
        </w:rPr>
      </w:pPr>
      <w:r w:rsidRPr="009F06FC">
        <w:rPr>
          <w:rFonts w:ascii="Times New Roman" w:hAnsi="Times New Roman" w:cs="Times New Roman"/>
          <w:bCs/>
          <w:lang w:val="pt-BR"/>
        </w:rPr>
        <w:t>Nome apropriado para embarque:</w:t>
      </w:r>
    </w:p>
    <w:p w14:paraId="65FC2E69" w14:textId="4B2C764F" w:rsidR="005A2797" w:rsidRPr="007B2FA8" w:rsidRDefault="007B2FA8" w:rsidP="00056E6A">
      <w:pPr>
        <w:pStyle w:val="Corpodetexto"/>
        <w:spacing w:before="0" w:after="0"/>
        <w:jc w:val="both"/>
        <w:rPr>
          <w:rFonts w:ascii="Times New Roman" w:hAnsi="Times New Roman" w:cs="Times New Roman"/>
          <w:bCs/>
          <w:lang w:val="pt-BR"/>
        </w:rPr>
      </w:pPr>
      <w:r>
        <w:rPr>
          <w:rFonts w:ascii="Times New Roman" w:hAnsi="Times New Roman" w:cs="Times New Roman"/>
          <w:bCs/>
          <w:lang w:val="pt-BR"/>
        </w:rPr>
        <w:t xml:space="preserve">- </w:t>
      </w:r>
      <w:r w:rsidR="005A2797" w:rsidRPr="007B2FA8">
        <w:rPr>
          <w:rFonts w:ascii="Times New Roman" w:hAnsi="Times New Roman" w:cs="Times New Roman"/>
          <w:bCs/>
          <w:lang w:val="pt-BR"/>
        </w:rPr>
        <w:t>ANTT:</w:t>
      </w:r>
      <w:r w:rsidRPr="007B2FA8">
        <w:rPr>
          <w:rFonts w:ascii="Times New Roman" w:hAnsi="Times New Roman" w:cs="Times New Roman"/>
          <w:bCs/>
          <w:lang w:val="pt-BR"/>
        </w:rPr>
        <w:t xml:space="preserve"> Mercadorias não perigosas</w:t>
      </w:r>
      <w:r>
        <w:rPr>
          <w:rFonts w:ascii="Times New Roman" w:hAnsi="Times New Roman" w:cs="Times New Roman"/>
          <w:bCs/>
          <w:lang w:val="pt-BR"/>
        </w:rPr>
        <w:t>.</w:t>
      </w:r>
    </w:p>
    <w:p w14:paraId="168D63F7" w14:textId="5AF3846F" w:rsidR="005A2797" w:rsidRPr="009F06FC" w:rsidRDefault="007B2FA8" w:rsidP="00056E6A">
      <w:pPr>
        <w:pStyle w:val="Corpodetexto"/>
        <w:spacing w:before="0" w:after="0"/>
        <w:jc w:val="both"/>
        <w:rPr>
          <w:rFonts w:ascii="Times New Roman" w:hAnsi="Times New Roman" w:cs="Times New Roman"/>
          <w:bCs/>
          <w:lang w:val="pt-BR"/>
        </w:rPr>
      </w:pPr>
      <w:r>
        <w:rPr>
          <w:rFonts w:ascii="Times New Roman" w:hAnsi="Times New Roman" w:cs="Times New Roman"/>
          <w:bCs/>
          <w:lang w:val="pt-BR"/>
        </w:rPr>
        <w:t xml:space="preserve">- IMDG: </w:t>
      </w:r>
      <w:r w:rsidRPr="007B2FA8">
        <w:rPr>
          <w:rFonts w:ascii="Times New Roman" w:hAnsi="Times New Roman" w:cs="Times New Roman"/>
          <w:bCs/>
          <w:lang w:val="pt-BR"/>
        </w:rPr>
        <w:t>Mercadorias não perigosas</w:t>
      </w:r>
      <w:r>
        <w:rPr>
          <w:rFonts w:ascii="Times New Roman" w:hAnsi="Times New Roman" w:cs="Times New Roman"/>
          <w:bCs/>
          <w:lang w:val="pt-BR"/>
        </w:rPr>
        <w:t>.</w:t>
      </w:r>
    </w:p>
    <w:p w14:paraId="4940AAD6" w14:textId="6E735E3F" w:rsidR="005A2797" w:rsidRPr="009F06FC" w:rsidRDefault="007B2FA8" w:rsidP="00056E6A">
      <w:pPr>
        <w:pStyle w:val="Corpodetexto"/>
        <w:spacing w:before="0" w:after="0"/>
        <w:jc w:val="both"/>
        <w:rPr>
          <w:rFonts w:ascii="Times New Roman" w:hAnsi="Times New Roman" w:cs="Times New Roman"/>
          <w:bCs/>
          <w:lang w:val="pt-BR"/>
        </w:rPr>
      </w:pPr>
      <w:r>
        <w:rPr>
          <w:rFonts w:ascii="Times New Roman" w:hAnsi="Times New Roman" w:cs="Times New Roman"/>
          <w:bCs/>
          <w:lang w:val="pt-BR"/>
        </w:rPr>
        <w:t>- IATA:</w:t>
      </w:r>
      <w:r w:rsidRPr="007B2FA8">
        <w:t xml:space="preserve"> </w:t>
      </w:r>
      <w:r>
        <w:t xml:space="preserve"> </w:t>
      </w:r>
      <w:r w:rsidRPr="007B2FA8">
        <w:rPr>
          <w:rFonts w:ascii="Times New Roman" w:hAnsi="Times New Roman" w:cs="Times New Roman"/>
          <w:bCs/>
          <w:lang w:val="pt-BR"/>
        </w:rPr>
        <w:t>Mercadorias não perigosas</w:t>
      </w:r>
      <w:r>
        <w:rPr>
          <w:rFonts w:ascii="Times New Roman" w:hAnsi="Times New Roman" w:cs="Times New Roman"/>
          <w:bCs/>
          <w:lang w:val="pt-BR"/>
        </w:rPr>
        <w:t>.</w:t>
      </w:r>
    </w:p>
    <w:p w14:paraId="50E69EBF" w14:textId="01C49ACD" w:rsidR="005A2797" w:rsidRPr="009F06FC" w:rsidRDefault="007B2FA8" w:rsidP="00056E6A">
      <w:pPr>
        <w:pStyle w:val="Corpodetexto"/>
        <w:spacing w:before="0" w:after="0"/>
        <w:jc w:val="both"/>
        <w:rPr>
          <w:rFonts w:ascii="Times New Roman" w:hAnsi="Times New Roman" w:cs="Times New Roman"/>
          <w:bCs/>
          <w:lang w:val="pt-BR"/>
        </w:rPr>
      </w:pPr>
      <w:r>
        <w:rPr>
          <w:rFonts w:ascii="Times New Roman" w:hAnsi="Times New Roman" w:cs="Times New Roman"/>
          <w:bCs/>
          <w:lang w:val="pt-BR"/>
        </w:rPr>
        <w:t xml:space="preserve">- </w:t>
      </w:r>
      <w:r w:rsidR="005A2797" w:rsidRPr="009F06FC">
        <w:rPr>
          <w:rFonts w:ascii="Times New Roman" w:hAnsi="Times New Roman" w:cs="Times New Roman"/>
          <w:bCs/>
          <w:lang w:val="pt-BR"/>
        </w:rPr>
        <w:t xml:space="preserve">ADR/RID: </w:t>
      </w:r>
      <w:r w:rsidRPr="007B2FA8">
        <w:rPr>
          <w:rFonts w:ascii="Times New Roman" w:hAnsi="Times New Roman" w:cs="Times New Roman"/>
          <w:bCs/>
          <w:lang w:val="pt-BR"/>
        </w:rPr>
        <w:t>Mercadorias não perigosas</w:t>
      </w:r>
      <w:r>
        <w:rPr>
          <w:rFonts w:ascii="Times New Roman" w:hAnsi="Times New Roman" w:cs="Times New Roman"/>
          <w:bCs/>
          <w:lang w:val="pt-BR"/>
        </w:rPr>
        <w:t>.</w:t>
      </w:r>
    </w:p>
    <w:p w14:paraId="3A64D868" w14:textId="03C38254" w:rsidR="005A2797" w:rsidRPr="009F06FC" w:rsidRDefault="007B2FA8" w:rsidP="00056E6A">
      <w:pPr>
        <w:pStyle w:val="Corpodetexto"/>
        <w:spacing w:before="0" w:after="0"/>
        <w:jc w:val="both"/>
        <w:rPr>
          <w:rFonts w:ascii="Times New Roman" w:hAnsi="Times New Roman" w:cs="Times New Roman"/>
          <w:bCs/>
          <w:lang w:val="pt-BR"/>
        </w:rPr>
      </w:pPr>
      <w:r>
        <w:rPr>
          <w:rFonts w:ascii="Times New Roman" w:hAnsi="Times New Roman" w:cs="Times New Roman"/>
          <w:bCs/>
          <w:lang w:val="pt-BR"/>
        </w:rPr>
        <w:t xml:space="preserve">- </w:t>
      </w:r>
      <w:r w:rsidR="005A2797" w:rsidRPr="009F06FC">
        <w:rPr>
          <w:rFonts w:ascii="Times New Roman" w:hAnsi="Times New Roman" w:cs="Times New Roman"/>
          <w:bCs/>
          <w:lang w:val="pt-BR"/>
        </w:rPr>
        <w:t xml:space="preserve">DOT (US): </w:t>
      </w:r>
      <w:r w:rsidRPr="007B2FA8">
        <w:rPr>
          <w:rFonts w:ascii="Times New Roman" w:hAnsi="Times New Roman" w:cs="Times New Roman"/>
          <w:bCs/>
          <w:lang w:val="pt-BR"/>
        </w:rPr>
        <w:t>Mercadorias não perigosas</w:t>
      </w:r>
      <w:r>
        <w:rPr>
          <w:rFonts w:ascii="Times New Roman" w:hAnsi="Times New Roman" w:cs="Times New Roman"/>
          <w:bCs/>
          <w:lang w:val="pt-BR"/>
        </w:rPr>
        <w:t>.</w:t>
      </w:r>
    </w:p>
    <w:p w14:paraId="49CEF183" w14:textId="77777777" w:rsidR="005A2797" w:rsidRPr="00056E6A" w:rsidRDefault="005A2797" w:rsidP="00056E6A">
      <w:pPr>
        <w:pStyle w:val="Corpodetexto"/>
        <w:spacing w:before="0" w:after="0"/>
        <w:jc w:val="both"/>
        <w:rPr>
          <w:rFonts w:ascii="Times New Roman" w:hAnsi="Times New Roman" w:cs="Times New Roman"/>
          <w:bCs/>
          <w:sz w:val="20"/>
          <w:szCs w:val="20"/>
          <w:lang w:val="pt-BR"/>
        </w:rPr>
      </w:pPr>
    </w:p>
    <w:p w14:paraId="2313FF5D" w14:textId="77777777" w:rsidR="005A2797" w:rsidRPr="009F06FC" w:rsidRDefault="005A2797" w:rsidP="00056E6A">
      <w:pPr>
        <w:pStyle w:val="Corpodetexto"/>
        <w:numPr>
          <w:ilvl w:val="0"/>
          <w:numId w:val="28"/>
        </w:numPr>
        <w:spacing w:before="0" w:after="0"/>
        <w:ind w:left="0" w:hanging="284"/>
        <w:jc w:val="both"/>
        <w:rPr>
          <w:rFonts w:ascii="Times New Roman" w:hAnsi="Times New Roman" w:cs="Times New Roman"/>
          <w:bCs/>
          <w:lang w:val="pt-BR"/>
        </w:rPr>
      </w:pPr>
      <w:r w:rsidRPr="009F06FC">
        <w:rPr>
          <w:rFonts w:ascii="Times New Roman" w:hAnsi="Times New Roman" w:cs="Times New Roman"/>
          <w:bCs/>
          <w:lang w:val="pt-BR"/>
        </w:rPr>
        <w:t>Classe/subclasse de riso principal e subsidiário:</w:t>
      </w:r>
    </w:p>
    <w:tbl>
      <w:tblPr>
        <w:tblStyle w:val="Tabelacomgrelha"/>
        <w:tblW w:w="0" w:type="auto"/>
        <w:tblInd w:w="5" w:type="dxa"/>
        <w:tblLook w:val="04A0" w:firstRow="1" w:lastRow="0" w:firstColumn="1" w:lastColumn="0" w:noHBand="0" w:noVBand="1"/>
      </w:tblPr>
      <w:tblGrid>
        <w:gridCol w:w="1897"/>
        <w:gridCol w:w="1897"/>
        <w:gridCol w:w="1898"/>
        <w:gridCol w:w="1898"/>
        <w:gridCol w:w="1898"/>
      </w:tblGrid>
      <w:tr w:rsidR="005A2797" w:rsidRPr="009F06FC" w14:paraId="2A3ED231" w14:textId="77777777" w:rsidTr="0015604D">
        <w:tc>
          <w:tcPr>
            <w:tcW w:w="1897" w:type="dxa"/>
            <w:tcBorders>
              <w:top w:val="nil"/>
              <w:left w:val="nil"/>
              <w:bottom w:val="nil"/>
            </w:tcBorders>
          </w:tcPr>
          <w:p w14:paraId="51386548" w14:textId="61C8D518" w:rsidR="005A2797" w:rsidRPr="009F06FC" w:rsidRDefault="005A2797" w:rsidP="00056E6A">
            <w:pPr>
              <w:pStyle w:val="Corpodetexto"/>
              <w:spacing w:before="0" w:after="0"/>
              <w:rPr>
                <w:rFonts w:ascii="Times New Roman" w:hAnsi="Times New Roman" w:cs="Times New Roman"/>
                <w:bCs/>
                <w:lang w:val="pt-BR"/>
              </w:rPr>
            </w:pPr>
            <w:r w:rsidRPr="009F06FC">
              <w:rPr>
                <w:rFonts w:ascii="Times New Roman" w:hAnsi="Times New Roman" w:cs="Times New Roman"/>
                <w:bCs/>
                <w:lang w:val="pt-BR"/>
              </w:rPr>
              <w:t>ADR/RID: -</w:t>
            </w:r>
          </w:p>
        </w:tc>
        <w:tc>
          <w:tcPr>
            <w:tcW w:w="1897" w:type="dxa"/>
            <w:tcBorders>
              <w:top w:val="nil"/>
              <w:bottom w:val="nil"/>
            </w:tcBorders>
          </w:tcPr>
          <w:p w14:paraId="7B925478" w14:textId="77777777" w:rsidR="005A2797" w:rsidRPr="009F06FC" w:rsidRDefault="005A2797" w:rsidP="00056E6A">
            <w:pPr>
              <w:pStyle w:val="Corpodetexto"/>
              <w:spacing w:before="0" w:after="0"/>
              <w:jc w:val="both"/>
              <w:rPr>
                <w:rFonts w:ascii="Times New Roman" w:hAnsi="Times New Roman" w:cs="Times New Roman"/>
                <w:bCs/>
                <w:lang w:val="pt-BR"/>
              </w:rPr>
            </w:pPr>
            <w:r w:rsidRPr="009F06FC">
              <w:rPr>
                <w:rFonts w:ascii="Times New Roman" w:hAnsi="Times New Roman" w:cs="Times New Roman"/>
                <w:bCs/>
                <w:lang w:val="pt-BR"/>
              </w:rPr>
              <w:t>DOT (US): -</w:t>
            </w:r>
          </w:p>
        </w:tc>
        <w:tc>
          <w:tcPr>
            <w:tcW w:w="1898" w:type="dxa"/>
            <w:tcBorders>
              <w:top w:val="nil"/>
              <w:bottom w:val="nil"/>
            </w:tcBorders>
          </w:tcPr>
          <w:p w14:paraId="37BF6D37" w14:textId="57FDA65C" w:rsidR="005A2797" w:rsidRPr="009F06FC" w:rsidRDefault="005A2797" w:rsidP="00056E6A">
            <w:pPr>
              <w:pStyle w:val="Corpodetexto"/>
              <w:spacing w:before="0" w:after="0"/>
              <w:jc w:val="both"/>
              <w:rPr>
                <w:rFonts w:ascii="Times New Roman" w:hAnsi="Times New Roman" w:cs="Times New Roman"/>
                <w:bCs/>
                <w:lang w:val="pt-BR"/>
              </w:rPr>
            </w:pPr>
            <w:r w:rsidRPr="009F06FC">
              <w:rPr>
                <w:rFonts w:ascii="Times New Roman" w:hAnsi="Times New Roman" w:cs="Times New Roman"/>
                <w:bCs/>
                <w:lang w:val="pt-BR"/>
              </w:rPr>
              <w:t>IMDG: -</w:t>
            </w:r>
          </w:p>
        </w:tc>
        <w:tc>
          <w:tcPr>
            <w:tcW w:w="1898" w:type="dxa"/>
            <w:tcBorders>
              <w:top w:val="nil"/>
              <w:bottom w:val="nil"/>
            </w:tcBorders>
          </w:tcPr>
          <w:p w14:paraId="45CDA6EE" w14:textId="201DB5CD" w:rsidR="005A2797" w:rsidRPr="009F06FC" w:rsidRDefault="005A2797" w:rsidP="00056E6A">
            <w:pPr>
              <w:pStyle w:val="Corpodetexto"/>
              <w:spacing w:before="0" w:after="0"/>
              <w:jc w:val="both"/>
              <w:rPr>
                <w:rFonts w:ascii="Times New Roman" w:hAnsi="Times New Roman" w:cs="Times New Roman"/>
                <w:bCs/>
                <w:lang w:val="pt-BR"/>
              </w:rPr>
            </w:pPr>
            <w:r w:rsidRPr="009F06FC">
              <w:rPr>
                <w:rFonts w:ascii="Times New Roman" w:hAnsi="Times New Roman" w:cs="Times New Roman"/>
                <w:bCs/>
                <w:lang w:val="pt-BR"/>
              </w:rPr>
              <w:t>IATA: -</w:t>
            </w:r>
          </w:p>
        </w:tc>
        <w:tc>
          <w:tcPr>
            <w:tcW w:w="1898" w:type="dxa"/>
            <w:tcBorders>
              <w:top w:val="nil"/>
              <w:bottom w:val="nil"/>
              <w:right w:val="nil"/>
            </w:tcBorders>
          </w:tcPr>
          <w:p w14:paraId="7D89CB07" w14:textId="1F625A35" w:rsidR="005A2797" w:rsidRPr="009F06FC" w:rsidRDefault="005A2797" w:rsidP="00056E6A">
            <w:pPr>
              <w:pStyle w:val="Corpodetexto"/>
              <w:spacing w:before="0" w:after="0"/>
              <w:jc w:val="both"/>
              <w:rPr>
                <w:rFonts w:ascii="Times New Roman" w:hAnsi="Times New Roman" w:cs="Times New Roman"/>
                <w:bCs/>
                <w:lang w:val="pt-BR"/>
              </w:rPr>
            </w:pPr>
            <w:r w:rsidRPr="009F06FC">
              <w:rPr>
                <w:rFonts w:ascii="Times New Roman" w:hAnsi="Times New Roman" w:cs="Times New Roman"/>
                <w:bCs/>
                <w:lang w:val="pt-BR"/>
              </w:rPr>
              <w:t>ANTT: -</w:t>
            </w:r>
          </w:p>
        </w:tc>
      </w:tr>
    </w:tbl>
    <w:p w14:paraId="47126503" w14:textId="77777777" w:rsidR="005A2797" w:rsidRPr="00056E6A" w:rsidRDefault="005A2797" w:rsidP="00056E6A">
      <w:pPr>
        <w:pStyle w:val="Corpodetexto"/>
        <w:spacing w:before="0" w:after="0"/>
        <w:jc w:val="both"/>
        <w:rPr>
          <w:rFonts w:ascii="Times New Roman" w:hAnsi="Times New Roman" w:cs="Times New Roman"/>
          <w:bCs/>
          <w:sz w:val="20"/>
          <w:szCs w:val="20"/>
          <w:lang w:val="pt-BR"/>
        </w:rPr>
      </w:pPr>
    </w:p>
    <w:p w14:paraId="27B9FB4F" w14:textId="77777777" w:rsidR="005A2797" w:rsidRPr="009F06FC" w:rsidRDefault="005A2797" w:rsidP="00056E6A">
      <w:pPr>
        <w:pStyle w:val="Corpodetexto"/>
        <w:numPr>
          <w:ilvl w:val="0"/>
          <w:numId w:val="28"/>
        </w:numPr>
        <w:spacing w:before="0" w:after="0"/>
        <w:ind w:left="0" w:hanging="284"/>
        <w:jc w:val="both"/>
        <w:rPr>
          <w:rFonts w:ascii="Times New Roman" w:hAnsi="Times New Roman" w:cs="Times New Roman"/>
          <w:bCs/>
          <w:lang w:val="pt-BR"/>
        </w:rPr>
      </w:pPr>
      <w:r w:rsidRPr="009F06FC">
        <w:rPr>
          <w:rFonts w:ascii="Times New Roman" w:hAnsi="Times New Roman" w:cs="Times New Roman"/>
          <w:bCs/>
          <w:lang w:val="pt-BR"/>
        </w:rPr>
        <w:t>Número de risco: Não existem informações disponíveis.</w:t>
      </w:r>
    </w:p>
    <w:p w14:paraId="24EAC9A9" w14:textId="77777777" w:rsidR="005A2797" w:rsidRPr="00056E6A" w:rsidRDefault="005A2797" w:rsidP="00056E6A">
      <w:pPr>
        <w:pStyle w:val="Corpodetexto"/>
        <w:spacing w:before="0" w:after="0"/>
        <w:jc w:val="both"/>
        <w:rPr>
          <w:rFonts w:ascii="Times New Roman" w:hAnsi="Times New Roman" w:cs="Times New Roman"/>
          <w:bCs/>
          <w:sz w:val="20"/>
          <w:szCs w:val="20"/>
          <w:lang w:val="pt-BR"/>
        </w:rPr>
      </w:pPr>
    </w:p>
    <w:p w14:paraId="5E472891" w14:textId="77777777" w:rsidR="005A2797" w:rsidRPr="009F06FC" w:rsidRDefault="005A2797" w:rsidP="00056E6A">
      <w:pPr>
        <w:pStyle w:val="Corpodetexto"/>
        <w:numPr>
          <w:ilvl w:val="0"/>
          <w:numId w:val="28"/>
        </w:numPr>
        <w:spacing w:before="0" w:after="0"/>
        <w:ind w:left="0" w:hanging="284"/>
        <w:jc w:val="both"/>
        <w:rPr>
          <w:rFonts w:ascii="Times New Roman" w:hAnsi="Times New Roman" w:cs="Times New Roman"/>
          <w:bCs/>
          <w:lang w:val="pt-BR"/>
        </w:rPr>
      </w:pPr>
      <w:r w:rsidRPr="009F06FC">
        <w:rPr>
          <w:rFonts w:ascii="Times New Roman" w:hAnsi="Times New Roman" w:cs="Times New Roman"/>
          <w:bCs/>
          <w:lang w:val="pt-BR"/>
        </w:rPr>
        <w:t>Grupo de embalagem:</w:t>
      </w:r>
    </w:p>
    <w:tbl>
      <w:tblPr>
        <w:tblStyle w:val="Tabelacomgrelha"/>
        <w:tblW w:w="0" w:type="auto"/>
        <w:tblInd w:w="5" w:type="dxa"/>
        <w:tblLook w:val="04A0" w:firstRow="1" w:lastRow="0" w:firstColumn="1" w:lastColumn="0" w:noHBand="0" w:noVBand="1"/>
      </w:tblPr>
      <w:tblGrid>
        <w:gridCol w:w="1897"/>
        <w:gridCol w:w="1897"/>
        <w:gridCol w:w="1898"/>
        <w:gridCol w:w="1898"/>
        <w:gridCol w:w="1898"/>
      </w:tblGrid>
      <w:tr w:rsidR="005A2797" w:rsidRPr="009F06FC" w14:paraId="1F06A88C" w14:textId="77777777" w:rsidTr="0015604D">
        <w:tc>
          <w:tcPr>
            <w:tcW w:w="1897" w:type="dxa"/>
            <w:tcBorders>
              <w:top w:val="nil"/>
              <w:left w:val="nil"/>
              <w:bottom w:val="nil"/>
            </w:tcBorders>
          </w:tcPr>
          <w:p w14:paraId="6AEC2A26" w14:textId="6A4902FB" w:rsidR="005A2797" w:rsidRPr="009F06FC" w:rsidRDefault="005A2797" w:rsidP="00056E6A">
            <w:pPr>
              <w:pStyle w:val="Corpodetexto"/>
              <w:spacing w:before="0" w:after="0"/>
              <w:rPr>
                <w:rFonts w:ascii="Times New Roman" w:hAnsi="Times New Roman" w:cs="Times New Roman"/>
                <w:bCs/>
                <w:lang w:val="pt-BR"/>
              </w:rPr>
            </w:pPr>
            <w:r w:rsidRPr="009F06FC">
              <w:rPr>
                <w:rFonts w:ascii="Times New Roman" w:hAnsi="Times New Roman" w:cs="Times New Roman"/>
                <w:bCs/>
                <w:lang w:val="pt-BR"/>
              </w:rPr>
              <w:t>ADR/RID: -</w:t>
            </w:r>
          </w:p>
        </w:tc>
        <w:tc>
          <w:tcPr>
            <w:tcW w:w="1897" w:type="dxa"/>
            <w:tcBorders>
              <w:top w:val="nil"/>
              <w:bottom w:val="nil"/>
            </w:tcBorders>
          </w:tcPr>
          <w:p w14:paraId="0119EE18" w14:textId="77777777" w:rsidR="005A2797" w:rsidRPr="009F06FC" w:rsidRDefault="005A2797" w:rsidP="00056E6A">
            <w:pPr>
              <w:pStyle w:val="Corpodetexto"/>
              <w:spacing w:before="0" w:after="0"/>
              <w:jc w:val="both"/>
              <w:rPr>
                <w:rFonts w:ascii="Times New Roman" w:hAnsi="Times New Roman" w:cs="Times New Roman"/>
                <w:bCs/>
                <w:lang w:val="pt-BR"/>
              </w:rPr>
            </w:pPr>
            <w:r w:rsidRPr="009F06FC">
              <w:rPr>
                <w:rFonts w:ascii="Times New Roman" w:hAnsi="Times New Roman" w:cs="Times New Roman"/>
                <w:bCs/>
                <w:lang w:val="pt-BR"/>
              </w:rPr>
              <w:t>DOT (US): -</w:t>
            </w:r>
          </w:p>
        </w:tc>
        <w:tc>
          <w:tcPr>
            <w:tcW w:w="1898" w:type="dxa"/>
            <w:tcBorders>
              <w:top w:val="nil"/>
              <w:bottom w:val="nil"/>
            </w:tcBorders>
          </w:tcPr>
          <w:p w14:paraId="5ACFAC9D" w14:textId="54D62273" w:rsidR="005A2797" w:rsidRPr="009F06FC" w:rsidRDefault="005A2797" w:rsidP="00056E6A">
            <w:pPr>
              <w:pStyle w:val="Corpodetexto"/>
              <w:spacing w:before="0" w:after="0"/>
              <w:jc w:val="both"/>
              <w:rPr>
                <w:rFonts w:ascii="Times New Roman" w:hAnsi="Times New Roman" w:cs="Times New Roman"/>
                <w:bCs/>
                <w:lang w:val="pt-BR"/>
              </w:rPr>
            </w:pPr>
            <w:r w:rsidRPr="009F06FC">
              <w:rPr>
                <w:rFonts w:ascii="Times New Roman" w:hAnsi="Times New Roman" w:cs="Times New Roman"/>
                <w:bCs/>
                <w:lang w:val="pt-BR"/>
              </w:rPr>
              <w:t>IMDG: -</w:t>
            </w:r>
          </w:p>
        </w:tc>
        <w:tc>
          <w:tcPr>
            <w:tcW w:w="1898" w:type="dxa"/>
            <w:tcBorders>
              <w:top w:val="nil"/>
              <w:bottom w:val="nil"/>
            </w:tcBorders>
          </w:tcPr>
          <w:p w14:paraId="6C1DEF15" w14:textId="7FCC36A6" w:rsidR="005A2797" w:rsidRPr="009F06FC" w:rsidRDefault="005A2797" w:rsidP="00056E6A">
            <w:pPr>
              <w:pStyle w:val="Corpodetexto"/>
              <w:spacing w:before="0" w:after="0"/>
              <w:jc w:val="both"/>
              <w:rPr>
                <w:rFonts w:ascii="Times New Roman" w:hAnsi="Times New Roman" w:cs="Times New Roman"/>
                <w:bCs/>
                <w:lang w:val="pt-BR"/>
              </w:rPr>
            </w:pPr>
            <w:r w:rsidRPr="009F06FC">
              <w:rPr>
                <w:rFonts w:ascii="Times New Roman" w:hAnsi="Times New Roman" w:cs="Times New Roman"/>
                <w:bCs/>
                <w:lang w:val="pt-BR"/>
              </w:rPr>
              <w:t>IATA: -</w:t>
            </w:r>
          </w:p>
        </w:tc>
        <w:tc>
          <w:tcPr>
            <w:tcW w:w="1898" w:type="dxa"/>
            <w:tcBorders>
              <w:top w:val="nil"/>
              <w:bottom w:val="nil"/>
              <w:right w:val="nil"/>
            </w:tcBorders>
          </w:tcPr>
          <w:p w14:paraId="5369DB15" w14:textId="7D9344BE" w:rsidR="005A2797" w:rsidRPr="009F06FC" w:rsidRDefault="005A2797" w:rsidP="00056E6A">
            <w:pPr>
              <w:pStyle w:val="Corpodetexto"/>
              <w:spacing w:before="0" w:after="0"/>
              <w:jc w:val="both"/>
              <w:rPr>
                <w:rFonts w:ascii="Times New Roman" w:hAnsi="Times New Roman" w:cs="Times New Roman"/>
                <w:bCs/>
                <w:lang w:val="pt-BR"/>
              </w:rPr>
            </w:pPr>
            <w:r w:rsidRPr="009F06FC">
              <w:rPr>
                <w:rFonts w:ascii="Times New Roman" w:hAnsi="Times New Roman" w:cs="Times New Roman"/>
                <w:bCs/>
                <w:lang w:val="pt-BR"/>
              </w:rPr>
              <w:t>ANTT: -</w:t>
            </w:r>
          </w:p>
        </w:tc>
      </w:tr>
    </w:tbl>
    <w:p w14:paraId="5D7CB642" w14:textId="77777777" w:rsidR="005A2797" w:rsidRPr="00056E6A" w:rsidRDefault="005A2797" w:rsidP="00056E6A">
      <w:pPr>
        <w:pStyle w:val="Corpodetexto"/>
        <w:spacing w:before="0" w:after="0"/>
        <w:jc w:val="both"/>
        <w:rPr>
          <w:rFonts w:ascii="Times New Roman" w:hAnsi="Times New Roman" w:cs="Times New Roman"/>
          <w:bCs/>
          <w:sz w:val="20"/>
          <w:szCs w:val="20"/>
          <w:lang w:val="pt-BR"/>
        </w:rPr>
      </w:pPr>
    </w:p>
    <w:p w14:paraId="1468F30C" w14:textId="77777777" w:rsidR="005A2797" w:rsidRPr="009F06FC" w:rsidRDefault="005A2797" w:rsidP="00056E6A">
      <w:pPr>
        <w:pStyle w:val="Corpodetexto"/>
        <w:numPr>
          <w:ilvl w:val="0"/>
          <w:numId w:val="28"/>
        </w:numPr>
        <w:spacing w:before="0" w:after="0"/>
        <w:ind w:left="0" w:hanging="284"/>
        <w:jc w:val="both"/>
        <w:rPr>
          <w:rFonts w:ascii="Times New Roman" w:hAnsi="Times New Roman" w:cs="Times New Roman"/>
          <w:bCs/>
          <w:lang w:val="pt-BR"/>
        </w:rPr>
      </w:pPr>
      <w:r w:rsidRPr="009F06FC">
        <w:rPr>
          <w:rFonts w:ascii="Times New Roman" w:hAnsi="Times New Roman" w:cs="Times New Roman"/>
          <w:bCs/>
          <w:lang w:val="pt-BR"/>
        </w:rPr>
        <w:t>Regulamentações adicionais: Não existem informações disponíveis.</w:t>
      </w:r>
    </w:p>
    <w:p w14:paraId="0034D6D8" w14:textId="77777777" w:rsidR="005A2797" w:rsidRPr="009F06FC" w:rsidRDefault="005A2797" w:rsidP="009F06FC">
      <w:pPr>
        <w:pStyle w:val="Corpodetexto"/>
        <w:tabs>
          <w:tab w:val="left" w:pos="975"/>
        </w:tabs>
        <w:spacing w:before="0" w:after="0"/>
        <w:jc w:val="both"/>
        <w:rPr>
          <w:rFonts w:ascii="Times New Roman" w:hAnsi="Times New Roman" w:cs="Times New Roman"/>
          <w:b/>
          <w:bCs/>
          <w:lang w:val="pt-BR"/>
        </w:rPr>
      </w:pPr>
    </w:p>
    <w:p w14:paraId="0622B9C6" w14:textId="77777777" w:rsidR="005A2797" w:rsidRPr="009F06FC" w:rsidRDefault="005A2797" w:rsidP="009F06FC">
      <w:pPr>
        <w:pStyle w:val="Compact"/>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hanging="426"/>
        <w:rPr>
          <w:rFonts w:ascii="Times New Roman Negrito" w:hAnsi="Times New Roman Negrito" w:cs="Times New Roman"/>
          <w:b/>
          <w:smallCaps/>
        </w:rPr>
      </w:pPr>
      <w:r w:rsidRPr="009F06FC">
        <w:rPr>
          <w:rFonts w:ascii="Times New Roman Negrito" w:hAnsi="Times New Roman Negrito" w:cs="Times New Roman"/>
          <w:b/>
          <w:smallCaps/>
          <w:lang w:val="pt-BR"/>
        </w:rPr>
        <w:t>Regulamentações</w:t>
      </w:r>
    </w:p>
    <w:p w14:paraId="3C454DEE" w14:textId="77777777" w:rsidR="005A2797" w:rsidRPr="009F06FC" w:rsidRDefault="005A2797" w:rsidP="009F06FC">
      <w:pPr>
        <w:pStyle w:val="Corpodetexto"/>
        <w:numPr>
          <w:ilvl w:val="0"/>
          <w:numId w:val="28"/>
        </w:numPr>
        <w:spacing w:before="0" w:after="0"/>
        <w:ind w:left="0" w:hanging="284"/>
        <w:jc w:val="both"/>
        <w:rPr>
          <w:rFonts w:ascii="Times New Roman" w:hAnsi="Times New Roman" w:cs="Times New Roman"/>
          <w:b/>
          <w:bCs/>
          <w:lang w:val="pt-BR"/>
        </w:rPr>
      </w:pPr>
      <w:r w:rsidRPr="009F06FC">
        <w:rPr>
          <w:rFonts w:ascii="Times New Roman" w:hAnsi="Times New Roman" w:cs="Times New Roman"/>
        </w:rPr>
        <w:t>Esta Ficha de Informações de Produtos Químicos foi formulada de acordo com a NBR 14725-4/2014 da ABNT (Associação Brasileira de Normas Técnicas).</w:t>
      </w:r>
    </w:p>
    <w:p w14:paraId="4C44DEBC" w14:textId="77777777" w:rsidR="001E16A5" w:rsidRPr="00056E6A" w:rsidRDefault="001E16A5" w:rsidP="009F06FC">
      <w:pPr>
        <w:pStyle w:val="Corpodetexto"/>
        <w:spacing w:before="0" w:after="0"/>
        <w:ind w:hanging="426"/>
        <w:jc w:val="both"/>
        <w:rPr>
          <w:rFonts w:ascii="Times New Roman" w:hAnsi="Times New Roman" w:cs="Times New Roman"/>
          <w:b/>
          <w:bCs/>
          <w:sz w:val="20"/>
          <w:szCs w:val="20"/>
          <w:lang w:val="pt-BR"/>
        </w:rPr>
      </w:pPr>
    </w:p>
    <w:p w14:paraId="1C80842F" w14:textId="2DD1AA6A" w:rsidR="00DA75F7" w:rsidRPr="009F06FC" w:rsidRDefault="00DA75F7" w:rsidP="009F06FC">
      <w:pPr>
        <w:pStyle w:val="Compact"/>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ind w:left="0" w:hanging="426"/>
        <w:rPr>
          <w:rFonts w:ascii="Times New Roman Negrito" w:hAnsi="Times New Roman Negrito" w:cs="Times New Roman"/>
          <w:b/>
          <w:smallCaps/>
        </w:rPr>
      </w:pPr>
      <w:r w:rsidRPr="009F06FC">
        <w:rPr>
          <w:rFonts w:ascii="Times New Roman Negrito" w:hAnsi="Times New Roman Negrito" w:cs="Times New Roman"/>
          <w:b/>
          <w:smallCaps/>
          <w:lang w:val="pt-BR"/>
        </w:rPr>
        <w:t>Outras informações</w:t>
      </w:r>
    </w:p>
    <w:p w14:paraId="3BFDCEBC" w14:textId="77777777" w:rsidR="005A2797" w:rsidRPr="00056E6A" w:rsidRDefault="005A2797" w:rsidP="009F06FC">
      <w:pPr>
        <w:pStyle w:val="Corpodetexto"/>
        <w:spacing w:before="0" w:after="0"/>
        <w:ind w:hanging="426"/>
        <w:jc w:val="both"/>
        <w:rPr>
          <w:rFonts w:ascii="Times New Roman" w:hAnsi="Times New Roman" w:cs="Times New Roman"/>
          <w:b/>
          <w:bCs/>
          <w:sz w:val="20"/>
          <w:szCs w:val="20"/>
          <w:lang w:val="pt-BR"/>
        </w:rPr>
      </w:pPr>
    </w:p>
    <w:p w14:paraId="3F438635" w14:textId="4CE9CEBA" w:rsidR="00DA75F7" w:rsidRPr="00056E6A" w:rsidRDefault="005A2797" w:rsidP="009F06FC">
      <w:pPr>
        <w:pStyle w:val="Corpodetexto"/>
        <w:numPr>
          <w:ilvl w:val="0"/>
          <w:numId w:val="28"/>
        </w:numPr>
        <w:spacing w:before="0" w:after="0"/>
        <w:ind w:left="0" w:hanging="426"/>
        <w:jc w:val="both"/>
        <w:rPr>
          <w:rFonts w:ascii="Times New Roman" w:hAnsi="Times New Roman" w:cs="Times New Roman"/>
          <w:b/>
          <w:bCs/>
          <w:lang w:val="pt-BR"/>
        </w:rPr>
      </w:pPr>
      <w:r w:rsidRPr="00056E6A">
        <w:rPr>
          <w:rFonts w:ascii="Times New Roman" w:hAnsi="Times New Roman" w:cs="Times New Roman"/>
          <w:bCs/>
          <w:lang w:val="pt-BR"/>
        </w:rPr>
        <w:t>Informações importantes, mas não especificamente descritas às seções anteriores: Esta FISPQ foi elaborada baseada nos conhecimentos atuais do produto químico e fornece informações quanto à proteção, à segurança, à saúde e ao meio ambiente. Adverte-se que o manuseio de qualquer substância química requer o conhecimento prévio de seus perigos pelo usuário. Cabe à empresa usuária do produto promover o treinamento de seus empregados e contratados quanto aos possíveis riscos advindos do produto.</w:t>
      </w:r>
    </w:p>
    <w:sectPr w:rsidR="00DA75F7" w:rsidRPr="00056E6A" w:rsidSect="00B20463">
      <w:headerReference w:type="default" r:id="rId9"/>
      <w:footerReference w:type="default" r:id="rId10"/>
      <w:pgSz w:w="12240" w:h="15840"/>
      <w:pgMar w:top="1417" w:right="104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CCB19" w14:textId="77777777" w:rsidR="00D65B65" w:rsidRDefault="00D65B65">
      <w:pPr>
        <w:spacing w:after="0"/>
      </w:pPr>
      <w:r>
        <w:separator/>
      </w:r>
    </w:p>
  </w:endnote>
  <w:endnote w:type="continuationSeparator" w:id="0">
    <w:p w14:paraId="23670985" w14:textId="77777777" w:rsidR="00D65B65" w:rsidRDefault="00D65B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Negrito">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A120A" w14:textId="0585920E" w:rsidR="00AB0733" w:rsidRPr="00665AAC" w:rsidRDefault="00AB0733" w:rsidP="00AB0733">
    <w:pPr>
      <w:pStyle w:val="Rodap"/>
      <w:tabs>
        <w:tab w:val="right" w:pos="9498"/>
      </w:tabs>
      <w:ind w:hanging="426"/>
      <w:jc w:val="center"/>
      <w:rPr>
        <w:rFonts w:ascii="Times New Roman Negrito" w:hAnsi="Times New Roman Negrito" w:cs="Times New Roman"/>
        <w:b/>
        <w:smallCaps/>
        <w:lang w:val="pt-BR"/>
      </w:rPr>
    </w:pPr>
    <w:r>
      <w:rPr>
        <w:rStyle w:val="Nmerodepgina"/>
        <w:rFonts w:ascii="Times New Roman Negrito" w:hAnsi="Times New Roman Negrito" w:cs="Times New Roman"/>
        <w:b/>
        <w:smallCaps/>
        <w:sz w:val="20"/>
        <w:szCs w:val="20"/>
      </w:rPr>
      <w:t>Produto:</w:t>
    </w:r>
    <w:r w:rsidR="00A562EF">
      <w:rPr>
        <w:rStyle w:val="Nmerodepgina"/>
        <w:rFonts w:ascii="Times New Roman Negrito" w:hAnsi="Times New Roman Negrito" w:cs="Times New Roman"/>
        <w:b/>
        <w:smallCaps/>
        <w:sz w:val="20"/>
        <w:szCs w:val="20"/>
      </w:rPr>
      <w:t xml:space="preserve"> </w:t>
    </w:r>
    <w:r w:rsidR="00A562EF" w:rsidRPr="00A562EF">
      <w:rPr>
        <w:rFonts w:ascii="Times New Roman" w:hAnsi="Times New Roman" w:cs="Times New Roman"/>
        <w:smallCaps/>
        <w:sz w:val="20"/>
      </w:rPr>
      <w:t>Ciprofibrato</w:t>
    </w:r>
    <w:r>
      <w:rPr>
        <w:rStyle w:val="Nmerodepgina"/>
        <w:rFonts w:ascii="Times New Roman Negrito" w:hAnsi="Times New Roman Negrito" w:cs="Times New Roman"/>
        <w:b/>
        <w:smallCaps/>
        <w:sz w:val="20"/>
        <w:szCs w:val="20"/>
      </w:rPr>
      <w:tab/>
    </w:r>
    <w:r w:rsidR="00A562EF">
      <w:rPr>
        <w:rFonts w:ascii="Times New Roman Negrito" w:hAnsi="Times New Roman Negrito" w:cs="Times New Roman"/>
        <w:b/>
        <w:smallCaps/>
        <w:sz w:val="20"/>
        <w:szCs w:val="20"/>
      </w:rPr>
      <w:t>Rev.00 – 21/11</w:t>
    </w:r>
    <w:r w:rsidRPr="00DA5304">
      <w:rPr>
        <w:rFonts w:ascii="Times New Roman Negrito" w:hAnsi="Times New Roman Negrito" w:cs="Times New Roman"/>
        <w:b/>
        <w:smallCaps/>
        <w:sz w:val="20"/>
        <w:szCs w:val="20"/>
      </w:rPr>
      <w:t xml:space="preserve">/22 </w:t>
    </w:r>
    <w:r w:rsidRPr="00DA5304">
      <w:rPr>
        <w:rStyle w:val="Nmerodepgina"/>
        <w:rFonts w:ascii="Times New Roman Negrito" w:hAnsi="Times New Roman Negrito" w:cs="Times New Roman"/>
        <w:b/>
        <w:smallCaps/>
        <w:sz w:val="20"/>
        <w:szCs w:val="20"/>
      </w:rPr>
      <w:t xml:space="preserve"> </w:t>
    </w:r>
    <w:r>
      <w:rPr>
        <w:rStyle w:val="Nmerodepgina"/>
        <w:rFonts w:ascii="Times New Roman Negrito" w:hAnsi="Times New Roman Negrito" w:cs="Times New Roman"/>
        <w:b/>
        <w:smallCaps/>
        <w:sz w:val="20"/>
        <w:szCs w:val="20"/>
      </w:rPr>
      <w:tab/>
    </w:r>
    <w:r w:rsidRPr="00DA5304">
      <w:rPr>
        <w:rStyle w:val="Nmerodepgina"/>
        <w:rFonts w:ascii="Times New Roman Negrito" w:hAnsi="Times New Roman Negrito" w:cs="Times New Roman"/>
        <w:b/>
        <w:smallCaps/>
        <w:sz w:val="20"/>
        <w:szCs w:val="20"/>
      </w:rPr>
      <w:fldChar w:fldCharType="begin"/>
    </w:r>
    <w:r w:rsidRPr="00DA5304">
      <w:rPr>
        <w:rStyle w:val="Nmerodepgina"/>
        <w:rFonts w:ascii="Times New Roman Negrito" w:hAnsi="Times New Roman Negrito" w:cs="Times New Roman"/>
        <w:b/>
        <w:smallCaps/>
        <w:sz w:val="20"/>
        <w:szCs w:val="20"/>
      </w:rPr>
      <w:instrText xml:space="preserve"> PAGE </w:instrText>
    </w:r>
    <w:r w:rsidRPr="00DA5304">
      <w:rPr>
        <w:rStyle w:val="Nmerodepgina"/>
        <w:rFonts w:ascii="Times New Roman Negrito" w:hAnsi="Times New Roman Negrito" w:cs="Times New Roman"/>
        <w:b/>
        <w:smallCaps/>
        <w:sz w:val="20"/>
        <w:szCs w:val="20"/>
      </w:rPr>
      <w:fldChar w:fldCharType="separate"/>
    </w:r>
    <w:r w:rsidR="00194DE7">
      <w:rPr>
        <w:rStyle w:val="Nmerodepgina"/>
        <w:rFonts w:ascii="Times New Roman Negrito" w:hAnsi="Times New Roman Negrito" w:cs="Times New Roman"/>
        <w:b/>
        <w:smallCaps/>
        <w:noProof/>
        <w:sz w:val="20"/>
        <w:szCs w:val="20"/>
      </w:rPr>
      <w:t>1</w:t>
    </w:r>
    <w:r w:rsidRPr="00DA5304">
      <w:rPr>
        <w:rStyle w:val="Nmerodepgina"/>
        <w:rFonts w:ascii="Times New Roman Negrito" w:hAnsi="Times New Roman Negrito" w:cs="Times New Roman"/>
        <w:b/>
        <w:smallCaps/>
        <w:sz w:val="20"/>
        <w:szCs w:val="20"/>
      </w:rPr>
      <w:fldChar w:fldCharType="end"/>
    </w:r>
    <w:r w:rsidRPr="00DA5304">
      <w:rPr>
        <w:rStyle w:val="Nmerodepgina"/>
        <w:rFonts w:ascii="Times New Roman Negrito" w:hAnsi="Times New Roman Negrito" w:cs="Times New Roman"/>
        <w:b/>
        <w:smallCaps/>
        <w:sz w:val="20"/>
        <w:szCs w:val="20"/>
      </w:rPr>
      <w:t>/</w:t>
    </w:r>
    <w:r w:rsidRPr="00DA5304">
      <w:rPr>
        <w:rStyle w:val="Nmerodepgina"/>
        <w:rFonts w:ascii="Times New Roman Negrito" w:hAnsi="Times New Roman Negrito" w:cs="Times New Roman"/>
        <w:b/>
        <w:smallCaps/>
        <w:sz w:val="20"/>
        <w:szCs w:val="20"/>
      </w:rPr>
      <w:fldChar w:fldCharType="begin"/>
    </w:r>
    <w:r w:rsidRPr="00DA5304">
      <w:rPr>
        <w:rStyle w:val="Nmerodepgina"/>
        <w:rFonts w:ascii="Times New Roman Negrito" w:hAnsi="Times New Roman Negrito" w:cs="Times New Roman"/>
        <w:b/>
        <w:smallCaps/>
        <w:sz w:val="20"/>
        <w:szCs w:val="20"/>
      </w:rPr>
      <w:instrText xml:space="preserve"> NUMPAGES </w:instrText>
    </w:r>
    <w:r w:rsidRPr="00DA5304">
      <w:rPr>
        <w:rStyle w:val="Nmerodepgina"/>
        <w:rFonts w:ascii="Times New Roman Negrito" w:hAnsi="Times New Roman Negrito" w:cs="Times New Roman"/>
        <w:b/>
        <w:smallCaps/>
        <w:sz w:val="20"/>
        <w:szCs w:val="20"/>
      </w:rPr>
      <w:fldChar w:fldCharType="separate"/>
    </w:r>
    <w:r w:rsidR="00194DE7">
      <w:rPr>
        <w:rStyle w:val="Nmerodepgina"/>
        <w:rFonts w:ascii="Times New Roman Negrito" w:hAnsi="Times New Roman Negrito" w:cs="Times New Roman"/>
        <w:b/>
        <w:smallCaps/>
        <w:noProof/>
        <w:sz w:val="20"/>
        <w:szCs w:val="20"/>
      </w:rPr>
      <w:t>6</w:t>
    </w:r>
    <w:r w:rsidRPr="00DA5304">
      <w:rPr>
        <w:rStyle w:val="Nmerodepgina"/>
        <w:rFonts w:ascii="Times New Roman Negrito" w:hAnsi="Times New Roman Negrito" w:cs="Times New Roman"/>
        <w:b/>
        <w:smallCaps/>
        <w:sz w:val="20"/>
        <w:szCs w:val="20"/>
      </w:rPr>
      <w:fldChar w:fldCharType="end"/>
    </w:r>
  </w:p>
  <w:p w14:paraId="75D0189E" w14:textId="62F2B296" w:rsidR="00AB0733" w:rsidRDefault="00AB0733" w:rsidP="00AB0733">
    <w:pPr>
      <w:pStyle w:val="Rodap"/>
      <w:tabs>
        <w:tab w:val="clear" w:pos="4252"/>
        <w:tab w:val="clear" w:pos="8504"/>
        <w:tab w:val="center" w:pos="4749"/>
        <w:tab w:val="right" w:pos="949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39BA9" w14:textId="77777777" w:rsidR="00D65B65" w:rsidRDefault="00D65B65">
      <w:r>
        <w:separator/>
      </w:r>
    </w:p>
  </w:footnote>
  <w:footnote w:type="continuationSeparator" w:id="0">
    <w:p w14:paraId="3EA5D738" w14:textId="77777777" w:rsidR="00D65B65" w:rsidRDefault="00D65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05F0" w14:textId="4C5D4E84" w:rsidR="007642A9" w:rsidRDefault="007642A9" w:rsidP="004B5E79">
    <w:pPr>
      <w:pStyle w:val="Cabealho"/>
      <w:tabs>
        <w:tab w:val="clear" w:pos="4252"/>
        <w:tab w:val="clear" w:pos="8504"/>
        <w:tab w:val="left" w:pos="3000"/>
      </w:tabs>
      <w:jc w:val="center"/>
      <w:rPr>
        <w:rFonts w:ascii="Times New Roman Negrito" w:hAnsi="Times New Roman Negrito" w:cs="Times New Roman"/>
        <w:b/>
        <w:smallCaps/>
        <w:sz w:val="28"/>
      </w:rPr>
    </w:pPr>
    <w:r w:rsidRPr="007F45A9">
      <w:rPr>
        <w:rFonts w:ascii="Times New Roman Negrito" w:hAnsi="Times New Roman Negrito" w:cs="Times New Roman"/>
        <w:b/>
        <w:smallCaps/>
        <w:noProof/>
        <w:sz w:val="28"/>
        <w:lang w:val="pt-BR" w:eastAsia="pt-BR"/>
      </w:rPr>
      <w:drawing>
        <wp:anchor distT="0" distB="0" distL="114300" distR="114300" simplePos="0" relativeHeight="251660288" behindDoc="0" locked="0" layoutInCell="1" allowOverlap="1" wp14:anchorId="793D6846" wp14:editId="43D630F4">
          <wp:simplePos x="0" y="0"/>
          <wp:positionH relativeFrom="margin">
            <wp:posOffset>5492115</wp:posOffset>
          </wp:positionH>
          <wp:positionV relativeFrom="margin">
            <wp:posOffset>-785495</wp:posOffset>
          </wp:positionV>
          <wp:extent cx="1019175" cy="609600"/>
          <wp:effectExtent l="19050" t="0" r="9525" b="0"/>
          <wp:wrapSquare wrapText="bothSides"/>
          <wp:docPr id="2" name="Imagem 2" descr="Logo Purif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0" name="Imagem 2" descr="Logo Purifar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09600"/>
                  </a:xfrm>
                  <a:prstGeom prst="rect">
                    <a:avLst/>
                  </a:prstGeom>
                  <a:noFill/>
                  <a:ln>
                    <a:noFill/>
                  </a:ln>
                </pic:spPr>
              </pic:pic>
            </a:graphicData>
          </a:graphic>
        </wp:anchor>
      </w:drawing>
    </w:r>
    <w:r w:rsidR="007F45A9" w:rsidRPr="007F45A9">
      <w:rPr>
        <w:rFonts w:ascii="Times New Roman Negrito" w:hAnsi="Times New Roman Negrito" w:cs="Times New Roman"/>
        <w:b/>
        <w:smallCaps/>
        <w:sz w:val="28"/>
      </w:rPr>
      <w:t>Ficha de Informações de Segurança de Produtos Químicos  FISPQ</w:t>
    </w:r>
  </w:p>
  <w:p w14:paraId="1F290B80" w14:textId="77777777" w:rsidR="007F45A9" w:rsidRPr="007F45A9" w:rsidRDefault="007F45A9" w:rsidP="004B5E79">
    <w:pPr>
      <w:pStyle w:val="Cabealho"/>
      <w:tabs>
        <w:tab w:val="clear" w:pos="4252"/>
        <w:tab w:val="clear" w:pos="8504"/>
        <w:tab w:val="left" w:pos="3000"/>
      </w:tabs>
      <w:jc w:val="center"/>
      <w:rPr>
        <w:rFonts w:ascii="Times New Roman Negrito" w:hAnsi="Times New Roman Negrito" w:cs="Times New Roman"/>
        <w:b/>
        <w:smallCaps/>
        <w:sz w:val="28"/>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00A91A"/>
    <w:multiLevelType w:val="multilevel"/>
    <w:tmpl w:val="4B3A7A5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A39519A7"/>
    <w:multiLevelType w:val="multilevel"/>
    <w:tmpl w:val="AC4C8EC2"/>
    <w:lvl w:ilvl="0">
      <w:start w:val="12"/>
      <w:numFmt w:val="decimal"/>
      <w:lvlText w:val="%1."/>
      <w:lvlJc w:val="left"/>
      <w:pPr>
        <w:tabs>
          <w:tab w:val="num" w:pos="0"/>
        </w:tabs>
        <w:ind w:left="480" w:hanging="480"/>
      </w:pPr>
      <w:rPr>
        <w:b/>
      </w:r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AF2E350B"/>
    <w:multiLevelType w:val="multilevel"/>
    <w:tmpl w:val="22B24FFE"/>
    <w:lvl w:ilvl="0">
      <w:start w:val="5"/>
      <w:numFmt w:val="decimal"/>
      <w:lvlText w:val="%1."/>
      <w:lvlJc w:val="left"/>
      <w:pPr>
        <w:tabs>
          <w:tab w:val="num" w:pos="284"/>
        </w:tabs>
        <w:ind w:left="764"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B4FB24E2"/>
    <w:multiLevelType w:val="multilevel"/>
    <w:tmpl w:val="B060D3FE"/>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CC18CAF1"/>
    <w:multiLevelType w:val="multilevel"/>
    <w:tmpl w:val="6F08E6E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D5560513"/>
    <w:multiLevelType w:val="multilevel"/>
    <w:tmpl w:val="725E075C"/>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E17F69BA"/>
    <w:multiLevelType w:val="multilevel"/>
    <w:tmpl w:val="A848792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FAE316DC"/>
    <w:multiLevelType w:val="multilevel"/>
    <w:tmpl w:val="D4485466"/>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05E37A6B"/>
    <w:multiLevelType w:val="hybridMultilevel"/>
    <w:tmpl w:val="6F28F1EE"/>
    <w:lvl w:ilvl="0" w:tplc="02F6F546">
      <w:numFmt w:val="bullet"/>
      <w:lvlText w:val="•"/>
      <w:lvlJc w:val="left"/>
      <w:pPr>
        <w:ind w:left="1004" w:hanging="150"/>
      </w:pPr>
      <w:rPr>
        <w:rFonts w:ascii="Arial" w:eastAsia="Arial" w:hAnsi="Arial" w:cs="Arial" w:hint="default"/>
        <w:b/>
        <w:bCs/>
        <w:w w:val="100"/>
        <w:sz w:val="20"/>
        <w:szCs w:val="20"/>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9" w15:restartNumberingAfterBreak="0">
    <w:nsid w:val="18D71581"/>
    <w:multiLevelType w:val="hybridMultilevel"/>
    <w:tmpl w:val="8220AB9E"/>
    <w:lvl w:ilvl="0" w:tplc="04160001">
      <w:start w:val="1"/>
      <w:numFmt w:val="bullet"/>
      <w:lvlText w:val=""/>
      <w:lvlJc w:val="left"/>
      <w:pPr>
        <w:ind w:left="294" w:hanging="360"/>
      </w:pPr>
      <w:rPr>
        <w:rFonts w:ascii="Symbol" w:hAnsi="Symbol" w:hint="default"/>
      </w:rPr>
    </w:lvl>
    <w:lvl w:ilvl="1" w:tplc="04160001">
      <w:start w:val="1"/>
      <w:numFmt w:val="bullet"/>
      <w:lvlText w:val=""/>
      <w:lvlJc w:val="left"/>
      <w:pPr>
        <w:ind w:left="1014" w:hanging="360"/>
      </w:pPr>
      <w:rPr>
        <w:rFonts w:ascii="Symbol" w:hAnsi="Symbol"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10" w15:restartNumberingAfterBreak="0">
    <w:nsid w:val="1A3059EB"/>
    <w:multiLevelType w:val="multilevel"/>
    <w:tmpl w:val="22B24FFE"/>
    <w:lvl w:ilvl="0">
      <w:start w:val="5"/>
      <w:numFmt w:val="decimal"/>
      <w:lvlText w:val="%1."/>
      <w:lvlJc w:val="left"/>
      <w:pPr>
        <w:tabs>
          <w:tab w:val="num" w:pos="284"/>
        </w:tabs>
        <w:ind w:left="764"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2A762362"/>
    <w:multiLevelType w:val="multilevel"/>
    <w:tmpl w:val="60867E2A"/>
    <w:lvl w:ilvl="0">
      <w:start w:val="7"/>
      <w:numFmt w:val="decimal"/>
      <w:lvlText w:val="%1"/>
      <w:lvlJc w:val="left"/>
      <w:pPr>
        <w:ind w:left="360" w:hanging="360"/>
      </w:pPr>
      <w:rPr>
        <w:rFonts w:hint="default"/>
      </w:rPr>
    </w:lvl>
    <w:lvl w:ilvl="1">
      <w:start w:val="2"/>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2" w15:restartNumberingAfterBreak="0">
    <w:nsid w:val="2B4C2D2E"/>
    <w:multiLevelType w:val="hybridMultilevel"/>
    <w:tmpl w:val="B7769C2C"/>
    <w:lvl w:ilvl="0" w:tplc="04160001">
      <w:start w:val="1"/>
      <w:numFmt w:val="bullet"/>
      <w:lvlText w:val=""/>
      <w:lvlJc w:val="left"/>
      <w:pPr>
        <w:ind w:left="294" w:hanging="360"/>
      </w:pPr>
      <w:rPr>
        <w:rFonts w:ascii="Symbol" w:hAnsi="Symbol" w:hint="default"/>
      </w:rPr>
    </w:lvl>
    <w:lvl w:ilvl="1" w:tplc="86980442">
      <w:numFmt w:val="bullet"/>
      <w:lvlText w:val="-"/>
      <w:lvlJc w:val="left"/>
      <w:pPr>
        <w:ind w:left="1014" w:hanging="360"/>
      </w:pPr>
      <w:rPr>
        <w:rFonts w:ascii="Times New Roman" w:eastAsia="Arial" w:hAnsi="Times New Roman" w:cs="Times New Roman"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13" w15:restartNumberingAfterBreak="0">
    <w:nsid w:val="2B57719C"/>
    <w:multiLevelType w:val="hybridMultilevel"/>
    <w:tmpl w:val="7FF42E40"/>
    <w:lvl w:ilvl="0" w:tplc="A9CA3344">
      <w:start w:val="1"/>
      <w:numFmt w:val="bullet"/>
      <w:lvlText w:val=""/>
      <w:lvlJc w:val="left"/>
      <w:pPr>
        <w:ind w:left="720" w:hanging="360"/>
      </w:pPr>
      <w:rPr>
        <w:rFonts w:ascii="Symbol" w:hAnsi="Symbol" w:hint="default"/>
        <w:sz w:val="10"/>
        <w:szCs w:val="10"/>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C76ECC"/>
    <w:multiLevelType w:val="hybridMultilevel"/>
    <w:tmpl w:val="7D302152"/>
    <w:lvl w:ilvl="0" w:tplc="04160001">
      <w:start w:val="1"/>
      <w:numFmt w:val="bullet"/>
      <w:lvlText w:val=""/>
      <w:lvlJc w:val="left"/>
      <w:pPr>
        <w:ind w:left="294" w:hanging="360"/>
      </w:pPr>
      <w:rPr>
        <w:rFonts w:ascii="Symbol" w:hAnsi="Symbol" w:hint="default"/>
      </w:rPr>
    </w:lvl>
    <w:lvl w:ilvl="1" w:tplc="04160003">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15" w15:restartNumberingAfterBreak="0">
    <w:nsid w:val="30A90851"/>
    <w:multiLevelType w:val="hybridMultilevel"/>
    <w:tmpl w:val="1E70F7A0"/>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16" w15:restartNumberingAfterBreak="0">
    <w:nsid w:val="331204CD"/>
    <w:multiLevelType w:val="multilevel"/>
    <w:tmpl w:val="DB6A2702"/>
    <w:lvl w:ilvl="0">
      <w:start w:val="5"/>
      <w:numFmt w:val="decimal"/>
      <w:lvlText w:val="%1"/>
      <w:lvlJc w:val="left"/>
      <w:pPr>
        <w:ind w:left="360" w:hanging="360"/>
      </w:pPr>
      <w:rPr>
        <w:rFonts w:hint="default"/>
      </w:rPr>
    </w:lvl>
    <w:lvl w:ilvl="1">
      <w:start w:val="2"/>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7" w15:restartNumberingAfterBreak="0">
    <w:nsid w:val="37684B01"/>
    <w:multiLevelType w:val="hybridMultilevel"/>
    <w:tmpl w:val="390846BC"/>
    <w:lvl w:ilvl="0" w:tplc="A9CA3344">
      <w:start w:val="1"/>
      <w:numFmt w:val="bullet"/>
      <w:lvlText w:val=""/>
      <w:lvlJc w:val="left"/>
      <w:pPr>
        <w:ind w:left="720" w:hanging="360"/>
      </w:pPr>
      <w:rPr>
        <w:rFonts w:ascii="Symbol" w:hAnsi="Symbol" w:hint="default"/>
        <w:sz w:val="10"/>
        <w:szCs w:val="1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F5720CF"/>
    <w:multiLevelType w:val="hybridMultilevel"/>
    <w:tmpl w:val="07743CC8"/>
    <w:lvl w:ilvl="0" w:tplc="04160001">
      <w:start w:val="1"/>
      <w:numFmt w:val="bullet"/>
      <w:lvlText w:val=""/>
      <w:lvlJc w:val="left"/>
      <w:pPr>
        <w:ind w:left="294" w:hanging="360"/>
      </w:pPr>
      <w:rPr>
        <w:rFonts w:ascii="Symbol" w:hAnsi="Symbol" w:hint="default"/>
      </w:rPr>
    </w:lvl>
    <w:lvl w:ilvl="1" w:tplc="04160001">
      <w:start w:val="1"/>
      <w:numFmt w:val="bullet"/>
      <w:lvlText w:val=""/>
      <w:lvlJc w:val="left"/>
      <w:pPr>
        <w:ind w:left="1014" w:hanging="360"/>
      </w:pPr>
      <w:rPr>
        <w:rFonts w:ascii="Symbol" w:hAnsi="Symbol"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19" w15:restartNumberingAfterBreak="0">
    <w:nsid w:val="417F6B4D"/>
    <w:multiLevelType w:val="hybridMultilevel"/>
    <w:tmpl w:val="87682864"/>
    <w:lvl w:ilvl="0" w:tplc="04160001">
      <w:start w:val="1"/>
      <w:numFmt w:val="bullet"/>
      <w:lvlText w:val=""/>
      <w:lvlJc w:val="left"/>
      <w:pPr>
        <w:ind w:left="352" w:hanging="360"/>
      </w:pPr>
      <w:rPr>
        <w:rFonts w:ascii="Symbol" w:hAnsi="Symbol" w:hint="default"/>
      </w:rPr>
    </w:lvl>
    <w:lvl w:ilvl="1" w:tplc="04160003" w:tentative="1">
      <w:start w:val="1"/>
      <w:numFmt w:val="bullet"/>
      <w:lvlText w:val="o"/>
      <w:lvlJc w:val="left"/>
      <w:pPr>
        <w:ind w:left="1072" w:hanging="360"/>
      </w:pPr>
      <w:rPr>
        <w:rFonts w:ascii="Courier New" w:hAnsi="Courier New" w:cs="Courier New" w:hint="default"/>
      </w:rPr>
    </w:lvl>
    <w:lvl w:ilvl="2" w:tplc="04160005" w:tentative="1">
      <w:start w:val="1"/>
      <w:numFmt w:val="bullet"/>
      <w:lvlText w:val=""/>
      <w:lvlJc w:val="left"/>
      <w:pPr>
        <w:ind w:left="1792" w:hanging="360"/>
      </w:pPr>
      <w:rPr>
        <w:rFonts w:ascii="Wingdings" w:hAnsi="Wingdings" w:hint="default"/>
      </w:rPr>
    </w:lvl>
    <w:lvl w:ilvl="3" w:tplc="04160001" w:tentative="1">
      <w:start w:val="1"/>
      <w:numFmt w:val="bullet"/>
      <w:lvlText w:val=""/>
      <w:lvlJc w:val="left"/>
      <w:pPr>
        <w:ind w:left="2512" w:hanging="360"/>
      </w:pPr>
      <w:rPr>
        <w:rFonts w:ascii="Symbol" w:hAnsi="Symbol" w:hint="default"/>
      </w:rPr>
    </w:lvl>
    <w:lvl w:ilvl="4" w:tplc="04160003" w:tentative="1">
      <w:start w:val="1"/>
      <w:numFmt w:val="bullet"/>
      <w:lvlText w:val="o"/>
      <w:lvlJc w:val="left"/>
      <w:pPr>
        <w:ind w:left="3232" w:hanging="360"/>
      </w:pPr>
      <w:rPr>
        <w:rFonts w:ascii="Courier New" w:hAnsi="Courier New" w:cs="Courier New" w:hint="default"/>
      </w:rPr>
    </w:lvl>
    <w:lvl w:ilvl="5" w:tplc="04160005" w:tentative="1">
      <w:start w:val="1"/>
      <w:numFmt w:val="bullet"/>
      <w:lvlText w:val=""/>
      <w:lvlJc w:val="left"/>
      <w:pPr>
        <w:ind w:left="3952" w:hanging="360"/>
      </w:pPr>
      <w:rPr>
        <w:rFonts w:ascii="Wingdings" w:hAnsi="Wingdings" w:hint="default"/>
      </w:rPr>
    </w:lvl>
    <w:lvl w:ilvl="6" w:tplc="04160001" w:tentative="1">
      <w:start w:val="1"/>
      <w:numFmt w:val="bullet"/>
      <w:lvlText w:val=""/>
      <w:lvlJc w:val="left"/>
      <w:pPr>
        <w:ind w:left="4672" w:hanging="360"/>
      </w:pPr>
      <w:rPr>
        <w:rFonts w:ascii="Symbol" w:hAnsi="Symbol" w:hint="default"/>
      </w:rPr>
    </w:lvl>
    <w:lvl w:ilvl="7" w:tplc="04160003" w:tentative="1">
      <w:start w:val="1"/>
      <w:numFmt w:val="bullet"/>
      <w:lvlText w:val="o"/>
      <w:lvlJc w:val="left"/>
      <w:pPr>
        <w:ind w:left="5392" w:hanging="360"/>
      </w:pPr>
      <w:rPr>
        <w:rFonts w:ascii="Courier New" w:hAnsi="Courier New" w:cs="Courier New" w:hint="default"/>
      </w:rPr>
    </w:lvl>
    <w:lvl w:ilvl="8" w:tplc="04160005" w:tentative="1">
      <w:start w:val="1"/>
      <w:numFmt w:val="bullet"/>
      <w:lvlText w:val=""/>
      <w:lvlJc w:val="left"/>
      <w:pPr>
        <w:ind w:left="6112" w:hanging="360"/>
      </w:pPr>
      <w:rPr>
        <w:rFonts w:ascii="Wingdings" w:hAnsi="Wingdings" w:hint="default"/>
      </w:rPr>
    </w:lvl>
  </w:abstractNum>
  <w:abstractNum w:abstractNumId="20" w15:restartNumberingAfterBreak="0">
    <w:nsid w:val="435A0A96"/>
    <w:multiLevelType w:val="hybridMultilevel"/>
    <w:tmpl w:val="0DFE457E"/>
    <w:lvl w:ilvl="0" w:tplc="04160001">
      <w:start w:val="1"/>
      <w:numFmt w:val="bullet"/>
      <w:lvlText w:val=""/>
      <w:lvlJc w:val="left"/>
      <w:pPr>
        <w:ind w:left="294" w:hanging="360"/>
      </w:pPr>
      <w:rPr>
        <w:rFonts w:ascii="Symbol" w:hAnsi="Symbol" w:hint="default"/>
      </w:rPr>
    </w:lvl>
    <w:lvl w:ilvl="1" w:tplc="04160003">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21" w15:restartNumberingAfterBreak="0">
    <w:nsid w:val="4A916771"/>
    <w:multiLevelType w:val="hybridMultilevel"/>
    <w:tmpl w:val="38EC0390"/>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22" w15:restartNumberingAfterBreak="0">
    <w:nsid w:val="4CD96152"/>
    <w:multiLevelType w:val="hybridMultilevel"/>
    <w:tmpl w:val="A72EFA64"/>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23" w15:restartNumberingAfterBreak="0">
    <w:nsid w:val="4F6761F9"/>
    <w:multiLevelType w:val="hybridMultilevel"/>
    <w:tmpl w:val="C13CA076"/>
    <w:lvl w:ilvl="0" w:tplc="0416000F">
      <w:start w:val="1"/>
      <w:numFmt w:val="decimal"/>
      <w:lvlText w:val="%1."/>
      <w:lvlJc w:val="left"/>
      <w:pPr>
        <w:ind w:left="720" w:hanging="360"/>
      </w:pPr>
      <w:rPr>
        <w:rFonts w:hint="default"/>
        <w:b/>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000064"/>
    <w:multiLevelType w:val="multilevel"/>
    <w:tmpl w:val="3FF2AEDC"/>
    <w:lvl w:ilvl="0">
      <w:start w:val="6"/>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5" w15:restartNumberingAfterBreak="0">
    <w:nsid w:val="5B54699D"/>
    <w:multiLevelType w:val="hybridMultilevel"/>
    <w:tmpl w:val="CBCE17AA"/>
    <w:lvl w:ilvl="0" w:tplc="04160001">
      <w:start w:val="1"/>
      <w:numFmt w:val="bullet"/>
      <w:lvlText w:val=""/>
      <w:lvlJc w:val="left"/>
      <w:pPr>
        <w:ind w:left="294" w:hanging="360"/>
      </w:pPr>
      <w:rPr>
        <w:rFonts w:ascii="Symbol" w:hAnsi="Symbol" w:hint="default"/>
      </w:rPr>
    </w:lvl>
    <w:lvl w:ilvl="1" w:tplc="04160001">
      <w:start w:val="1"/>
      <w:numFmt w:val="bullet"/>
      <w:lvlText w:val=""/>
      <w:lvlJc w:val="left"/>
      <w:pPr>
        <w:ind w:left="1014" w:hanging="360"/>
      </w:pPr>
      <w:rPr>
        <w:rFonts w:ascii="Symbol" w:hAnsi="Symbol" w:hint="default"/>
      </w:rPr>
    </w:lvl>
    <w:lvl w:ilvl="2" w:tplc="04160005">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26" w15:restartNumberingAfterBreak="0">
    <w:nsid w:val="5EF43186"/>
    <w:multiLevelType w:val="multilevel"/>
    <w:tmpl w:val="61FC5770"/>
    <w:lvl w:ilvl="0">
      <w:start w:val="14"/>
      <w:numFmt w:val="decimal"/>
      <w:lvlText w:val="%1."/>
      <w:lvlJc w:val="left"/>
      <w:pPr>
        <w:tabs>
          <w:tab w:val="num" w:pos="142"/>
        </w:tabs>
        <w:ind w:left="622"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7" w15:restartNumberingAfterBreak="0">
    <w:nsid w:val="602402A8"/>
    <w:multiLevelType w:val="hybridMultilevel"/>
    <w:tmpl w:val="37D0A00C"/>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28" w15:restartNumberingAfterBreak="0">
    <w:nsid w:val="60BE1386"/>
    <w:multiLevelType w:val="hybridMultilevel"/>
    <w:tmpl w:val="5C9EB194"/>
    <w:lvl w:ilvl="0" w:tplc="31448698">
      <w:start w:val="1"/>
      <w:numFmt w:val="decimal"/>
      <w:lvlText w:val="%1."/>
      <w:lvlJc w:val="left"/>
      <w:pPr>
        <w:ind w:left="386" w:hanging="267"/>
      </w:pPr>
      <w:rPr>
        <w:rFonts w:ascii="Arial" w:eastAsia="Arial" w:hAnsi="Arial" w:cs="Arial" w:hint="default"/>
        <w:b/>
        <w:bCs/>
        <w:w w:val="100"/>
        <w:sz w:val="24"/>
        <w:szCs w:val="24"/>
      </w:rPr>
    </w:lvl>
    <w:lvl w:ilvl="1" w:tplc="02F6F546">
      <w:numFmt w:val="bullet"/>
      <w:lvlText w:val="•"/>
      <w:lvlJc w:val="left"/>
      <w:pPr>
        <w:ind w:left="720" w:hanging="150"/>
      </w:pPr>
      <w:rPr>
        <w:rFonts w:ascii="Arial" w:eastAsia="Arial" w:hAnsi="Arial" w:cs="Arial" w:hint="default"/>
        <w:b/>
        <w:bCs/>
        <w:w w:val="100"/>
        <w:sz w:val="20"/>
        <w:szCs w:val="20"/>
      </w:rPr>
    </w:lvl>
    <w:lvl w:ilvl="2" w:tplc="1E2A7DA4">
      <w:numFmt w:val="bullet"/>
      <w:lvlText w:val="•"/>
      <w:lvlJc w:val="left"/>
      <w:pPr>
        <w:ind w:left="1771" w:hanging="150"/>
      </w:pPr>
      <w:rPr>
        <w:rFonts w:hint="default"/>
      </w:rPr>
    </w:lvl>
    <w:lvl w:ilvl="3" w:tplc="60A28668">
      <w:numFmt w:val="bullet"/>
      <w:lvlText w:val="•"/>
      <w:lvlJc w:val="left"/>
      <w:pPr>
        <w:ind w:left="2822" w:hanging="150"/>
      </w:pPr>
      <w:rPr>
        <w:rFonts w:hint="default"/>
      </w:rPr>
    </w:lvl>
    <w:lvl w:ilvl="4" w:tplc="ED044024">
      <w:numFmt w:val="bullet"/>
      <w:lvlText w:val="•"/>
      <w:lvlJc w:val="left"/>
      <w:pPr>
        <w:ind w:left="3873" w:hanging="150"/>
      </w:pPr>
      <w:rPr>
        <w:rFonts w:hint="default"/>
      </w:rPr>
    </w:lvl>
    <w:lvl w:ilvl="5" w:tplc="036CA864">
      <w:numFmt w:val="bullet"/>
      <w:lvlText w:val="•"/>
      <w:lvlJc w:val="left"/>
      <w:pPr>
        <w:ind w:left="4924" w:hanging="150"/>
      </w:pPr>
      <w:rPr>
        <w:rFonts w:hint="default"/>
      </w:rPr>
    </w:lvl>
    <w:lvl w:ilvl="6" w:tplc="AF060D72">
      <w:numFmt w:val="bullet"/>
      <w:lvlText w:val="•"/>
      <w:lvlJc w:val="left"/>
      <w:pPr>
        <w:ind w:left="5975" w:hanging="150"/>
      </w:pPr>
      <w:rPr>
        <w:rFonts w:hint="default"/>
      </w:rPr>
    </w:lvl>
    <w:lvl w:ilvl="7" w:tplc="0AAE15B4">
      <w:numFmt w:val="bullet"/>
      <w:lvlText w:val="•"/>
      <w:lvlJc w:val="left"/>
      <w:pPr>
        <w:ind w:left="7026" w:hanging="150"/>
      </w:pPr>
      <w:rPr>
        <w:rFonts w:hint="default"/>
      </w:rPr>
    </w:lvl>
    <w:lvl w:ilvl="8" w:tplc="1B341776">
      <w:numFmt w:val="bullet"/>
      <w:lvlText w:val="•"/>
      <w:lvlJc w:val="left"/>
      <w:pPr>
        <w:ind w:left="8077" w:hanging="150"/>
      </w:pPr>
      <w:rPr>
        <w:rFonts w:hint="default"/>
      </w:rPr>
    </w:lvl>
  </w:abstractNum>
  <w:abstractNum w:abstractNumId="29" w15:restartNumberingAfterBreak="0">
    <w:nsid w:val="63D82DEB"/>
    <w:multiLevelType w:val="hybridMultilevel"/>
    <w:tmpl w:val="BACCD0BA"/>
    <w:lvl w:ilvl="0" w:tplc="A9CA3344">
      <w:start w:val="1"/>
      <w:numFmt w:val="bullet"/>
      <w:lvlText w:val=""/>
      <w:lvlJc w:val="left"/>
      <w:pPr>
        <w:ind w:left="720" w:hanging="360"/>
      </w:pPr>
      <w:rPr>
        <w:rFonts w:ascii="Symbol" w:hAnsi="Symbol" w:hint="default"/>
        <w:sz w:val="10"/>
        <w:szCs w:val="10"/>
      </w:rPr>
    </w:lvl>
    <w:lvl w:ilvl="1" w:tplc="A9CA3344">
      <w:start w:val="1"/>
      <w:numFmt w:val="bullet"/>
      <w:lvlText w:val=""/>
      <w:lvlJc w:val="left"/>
      <w:pPr>
        <w:ind w:left="1440" w:hanging="360"/>
      </w:pPr>
      <w:rPr>
        <w:rFonts w:ascii="Symbol" w:hAnsi="Symbol" w:hint="default"/>
        <w:sz w:val="10"/>
        <w:szCs w:val="10"/>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4D931CD"/>
    <w:multiLevelType w:val="hybridMultilevel"/>
    <w:tmpl w:val="81701BA4"/>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31" w15:restartNumberingAfterBreak="0">
    <w:nsid w:val="6591AFD1"/>
    <w:multiLevelType w:val="multilevel"/>
    <w:tmpl w:val="674EB8D4"/>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2" w15:restartNumberingAfterBreak="0">
    <w:nsid w:val="67087D5E"/>
    <w:multiLevelType w:val="hybridMultilevel"/>
    <w:tmpl w:val="8D2EAADA"/>
    <w:lvl w:ilvl="0" w:tplc="04160001">
      <w:start w:val="1"/>
      <w:numFmt w:val="bullet"/>
      <w:lvlText w:val=""/>
      <w:lvlJc w:val="left"/>
      <w:pPr>
        <w:ind w:left="654" w:hanging="360"/>
      </w:pPr>
      <w:rPr>
        <w:rFonts w:ascii="Symbol" w:hAnsi="Symbol" w:hint="default"/>
      </w:rPr>
    </w:lvl>
    <w:lvl w:ilvl="1" w:tplc="04160003" w:tentative="1">
      <w:start w:val="1"/>
      <w:numFmt w:val="bullet"/>
      <w:lvlText w:val="o"/>
      <w:lvlJc w:val="left"/>
      <w:pPr>
        <w:ind w:left="1374" w:hanging="360"/>
      </w:pPr>
      <w:rPr>
        <w:rFonts w:ascii="Courier New" w:hAnsi="Courier New" w:cs="Courier New" w:hint="default"/>
      </w:rPr>
    </w:lvl>
    <w:lvl w:ilvl="2" w:tplc="04160005" w:tentative="1">
      <w:start w:val="1"/>
      <w:numFmt w:val="bullet"/>
      <w:lvlText w:val=""/>
      <w:lvlJc w:val="left"/>
      <w:pPr>
        <w:ind w:left="2094" w:hanging="360"/>
      </w:pPr>
      <w:rPr>
        <w:rFonts w:ascii="Wingdings" w:hAnsi="Wingdings" w:hint="default"/>
      </w:rPr>
    </w:lvl>
    <w:lvl w:ilvl="3" w:tplc="04160001" w:tentative="1">
      <w:start w:val="1"/>
      <w:numFmt w:val="bullet"/>
      <w:lvlText w:val=""/>
      <w:lvlJc w:val="left"/>
      <w:pPr>
        <w:ind w:left="2814" w:hanging="360"/>
      </w:pPr>
      <w:rPr>
        <w:rFonts w:ascii="Symbol" w:hAnsi="Symbol" w:hint="default"/>
      </w:rPr>
    </w:lvl>
    <w:lvl w:ilvl="4" w:tplc="04160003" w:tentative="1">
      <w:start w:val="1"/>
      <w:numFmt w:val="bullet"/>
      <w:lvlText w:val="o"/>
      <w:lvlJc w:val="left"/>
      <w:pPr>
        <w:ind w:left="3534" w:hanging="360"/>
      </w:pPr>
      <w:rPr>
        <w:rFonts w:ascii="Courier New" w:hAnsi="Courier New" w:cs="Courier New" w:hint="default"/>
      </w:rPr>
    </w:lvl>
    <w:lvl w:ilvl="5" w:tplc="04160005" w:tentative="1">
      <w:start w:val="1"/>
      <w:numFmt w:val="bullet"/>
      <w:lvlText w:val=""/>
      <w:lvlJc w:val="left"/>
      <w:pPr>
        <w:ind w:left="4254" w:hanging="360"/>
      </w:pPr>
      <w:rPr>
        <w:rFonts w:ascii="Wingdings" w:hAnsi="Wingdings" w:hint="default"/>
      </w:rPr>
    </w:lvl>
    <w:lvl w:ilvl="6" w:tplc="04160001" w:tentative="1">
      <w:start w:val="1"/>
      <w:numFmt w:val="bullet"/>
      <w:lvlText w:val=""/>
      <w:lvlJc w:val="left"/>
      <w:pPr>
        <w:ind w:left="4974" w:hanging="360"/>
      </w:pPr>
      <w:rPr>
        <w:rFonts w:ascii="Symbol" w:hAnsi="Symbol" w:hint="default"/>
      </w:rPr>
    </w:lvl>
    <w:lvl w:ilvl="7" w:tplc="04160003" w:tentative="1">
      <w:start w:val="1"/>
      <w:numFmt w:val="bullet"/>
      <w:lvlText w:val="o"/>
      <w:lvlJc w:val="left"/>
      <w:pPr>
        <w:ind w:left="5694" w:hanging="360"/>
      </w:pPr>
      <w:rPr>
        <w:rFonts w:ascii="Courier New" w:hAnsi="Courier New" w:cs="Courier New" w:hint="default"/>
      </w:rPr>
    </w:lvl>
    <w:lvl w:ilvl="8" w:tplc="04160005" w:tentative="1">
      <w:start w:val="1"/>
      <w:numFmt w:val="bullet"/>
      <w:lvlText w:val=""/>
      <w:lvlJc w:val="left"/>
      <w:pPr>
        <w:ind w:left="6414" w:hanging="360"/>
      </w:pPr>
      <w:rPr>
        <w:rFonts w:ascii="Wingdings" w:hAnsi="Wingdings" w:hint="default"/>
      </w:rPr>
    </w:lvl>
  </w:abstractNum>
  <w:abstractNum w:abstractNumId="33" w15:restartNumberingAfterBreak="0">
    <w:nsid w:val="688E3AE0"/>
    <w:multiLevelType w:val="multilevel"/>
    <w:tmpl w:val="0E4CD1C8"/>
    <w:lvl w:ilvl="0">
      <w:start w:val="2"/>
      <w:numFmt w:val="decimal"/>
      <w:lvlText w:val="%1."/>
      <w:lvlJc w:val="left"/>
      <w:pPr>
        <w:tabs>
          <w:tab w:val="num" w:pos="142"/>
        </w:tabs>
        <w:ind w:left="622" w:hanging="480"/>
      </w:pPr>
    </w:lvl>
    <w:lvl w:ilvl="1">
      <w:start w:val="2"/>
      <w:numFmt w:val="decimal"/>
      <w:lvlText w:val="%2."/>
      <w:lvlJc w:val="left"/>
      <w:pPr>
        <w:tabs>
          <w:tab w:val="num" w:pos="862"/>
        </w:tabs>
        <w:ind w:left="1342" w:hanging="480"/>
      </w:pPr>
    </w:lvl>
    <w:lvl w:ilvl="2">
      <w:start w:val="2"/>
      <w:numFmt w:val="decimal"/>
      <w:lvlText w:val="%3."/>
      <w:lvlJc w:val="left"/>
      <w:pPr>
        <w:tabs>
          <w:tab w:val="num" w:pos="1582"/>
        </w:tabs>
        <w:ind w:left="2062" w:hanging="480"/>
      </w:pPr>
    </w:lvl>
    <w:lvl w:ilvl="3">
      <w:start w:val="2"/>
      <w:numFmt w:val="decimal"/>
      <w:lvlText w:val="%4."/>
      <w:lvlJc w:val="left"/>
      <w:pPr>
        <w:tabs>
          <w:tab w:val="num" w:pos="2302"/>
        </w:tabs>
        <w:ind w:left="2782" w:hanging="480"/>
      </w:pPr>
    </w:lvl>
    <w:lvl w:ilvl="4">
      <w:start w:val="2"/>
      <w:numFmt w:val="decimal"/>
      <w:lvlText w:val="%5."/>
      <w:lvlJc w:val="left"/>
      <w:pPr>
        <w:tabs>
          <w:tab w:val="num" w:pos="3022"/>
        </w:tabs>
        <w:ind w:left="3502" w:hanging="480"/>
      </w:pPr>
    </w:lvl>
    <w:lvl w:ilvl="5">
      <w:start w:val="2"/>
      <w:numFmt w:val="decimal"/>
      <w:lvlText w:val="%6."/>
      <w:lvlJc w:val="left"/>
      <w:pPr>
        <w:tabs>
          <w:tab w:val="num" w:pos="3742"/>
        </w:tabs>
        <w:ind w:left="4222" w:hanging="480"/>
      </w:pPr>
    </w:lvl>
    <w:lvl w:ilvl="6">
      <w:start w:val="2"/>
      <w:numFmt w:val="decimal"/>
      <w:lvlText w:val="%7."/>
      <w:lvlJc w:val="left"/>
      <w:pPr>
        <w:tabs>
          <w:tab w:val="num" w:pos="4462"/>
        </w:tabs>
        <w:ind w:left="4942" w:hanging="480"/>
      </w:pPr>
    </w:lvl>
    <w:lvl w:ilvl="7">
      <w:numFmt w:val="decimal"/>
      <w:lvlText w:val=""/>
      <w:lvlJc w:val="left"/>
    </w:lvl>
    <w:lvl w:ilvl="8">
      <w:numFmt w:val="decimal"/>
      <w:lvlText w:val=""/>
      <w:lvlJc w:val="left"/>
    </w:lvl>
  </w:abstractNum>
  <w:abstractNum w:abstractNumId="34" w15:restartNumberingAfterBreak="0">
    <w:nsid w:val="6C942A2E"/>
    <w:multiLevelType w:val="hybridMultilevel"/>
    <w:tmpl w:val="C9E63012"/>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35" w15:restartNumberingAfterBreak="0">
    <w:nsid w:val="73641066"/>
    <w:multiLevelType w:val="hybridMultilevel"/>
    <w:tmpl w:val="80E415B4"/>
    <w:lvl w:ilvl="0" w:tplc="04160001">
      <w:start w:val="1"/>
      <w:numFmt w:val="bullet"/>
      <w:lvlText w:val=""/>
      <w:lvlJc w:val="left"/>
      <w:pPr>
        <w:ind w:left="654" w:hanging="360"/>
      </w:pPr>
      <w:rPr>
        <w:rFonts w:ascii="Symbol" w:hAnsi="Symbol" w:hint="default"/>
      </w:rPr>
    </w:lvl>
    <w:lvl w:ilvl="1" w:tplc="04160003" w:tentative="1">
      <w:start w:val="1"/>
      <w:numFmt w:val="bullet"/>
      <w:lvlText w:val="o"/>
      <w:lvlJc w:val="left"/>
      <w:pPr>
        <w:ind w:left="1374" w:hanging="360"/>
      </w:pPr>
      <w:rPr>
        <w:rFonts w:ascii="Courier New" w:hAnsi="Courier New" w:cs="Courier New" w:hint="default"/>
      </w:rPr>
    </w:lvl>
    <w:lvl w:ilvl="2" w:tplc="04160005" w:tentative="1">
      <w:start w:val="1"/>
      <w:numFmt w:val="bullet"/>
      <w:lvlText w:val=""/>
      <w:lvlJc w:val="left"/>
      <w:pPr>
        <w:ind w:left="2094" w:hanging="360"/>
      </w:pPr>
      <w:rPr>
        <w:rFonts w:ascii="Wingdings" w:hAnsi="Wingdings" w:hint="default"/>
      </w:rPr>
    </w:lvl>
    <w:lvl w:ilvl="3" w:tplc="04160001" w:tentative="1">
      <w:start w:val="1"/>
      <w:numFmt w:val="bullet"/>
      <w:lvlText w:val=""/>
      <w:lvlJc w:val="left"/>
      <w:pPr>
        <w:ind w:left="2814" w:hanging="360"/>
      </w:pPr>
      <w:rPr>
        <w:rFonts w:ascii="Symbol" w:hAnsi="Symbol" w:hint="default"/>
      </w:rPr>
    </w:lvl>
    <w:lvl w:ilvl="4" w:tplc="04160003" w:tentative="1">
      <w:start w:val="1"/>
      <w:numFmt w:val="bullet"/>
      <w:lvlText w:val="o"/>
      <w:lvlJc w:val="left"/>
      <w:pPr>
        <w:ind w:left="3534" w:hanging="360"/>
      </w:pPr>
      <w:rPr>
        <w:rFonts w:ascii="Courier New" w:hAnsi="Courier New" w:cs="Courier New" w:hint="default"/>
      </w:rPr>
    </w:lvl>
    <w:lvl w:ilvl="5" w:tplc="04160005" w:tentative="1">
      <w:start w:val="1"/>
      <w:numFmt w:val="bullet"/>
      <w:lvlText w:val=""/>
      <w:lvlJc w:val="left"/>
      <w:pPr>
        <w:ind w:left="4254" w:hanging="360"/>
      </w:pPr>
      <w:rPr>
        <w:rFonts w:ascii="Wingdings" w:hAnsi="Wingdings" w:hint="default"/>
      </w:rPr>
    </w:lvl>
    <w:lvl w:ilvl="6" w:tplc="04160001" w:tentative="1">
      <w:start w:val="1"/>
      <w:numFmt w:val="bullet"/>
      <w:lvlText w:val=""/>
      <w:lvlJc w:val="left"/>
      <w:pPr>
        <w:ind w:left="4974" w:hanging="360"/>
      </w:pPr>
      <w:rPr>
        <w:rFonts w:ascii="Symbol" w:hAnsi="Symbol" w:hint="default"/>
      </w:rPr>
    </w:lvl>
    <w:lvl w:ilvl="7" w:tplc="04160003" w:tentative="1">
      <w:start w:val="1"/>
      <w:numFmt w:val="bullet"/>
      <w:lvlText w:val="o"/>
      <w:lvlJc w:val="left"/>
      <w:pPr>
        <w:ind w:left="5694" w:hanging="360"/>
      </w:pPr>
      <w:rPr>
        <w:rFonts w:ascii="Courier New" w:hAnsi="Courier New" w:cs="Courier New" w:hint="default"/>
      </w:rPr>
    </w:lvl>
    <w:lvl w:ilvl="8" w:tplc="04160005" w:tentative="1">
      <w:start w:val="1"/>
      <w:numFmt w:val="bullet"/>
      <w:lvlText w:val=""/>
      <w:lvlJc w:val="left"/>
      <w:pPr>
        <w:ind w:left="6414" w:hanging="360"/>
      </w:pPr>
      <w:rPr>
        <w:rFonts w:ascii="Wingdings" w:hAnsi="Wingdings" w:hint="default"/>
      </w:rPr>
    </w:lvl>
  </w:abstractNum>
  <w:abstractNum w:abstractNumId="36" w15:restartNumberingAfterBreak="0">
    <w:nsid w:val="73A553F7"/>
    <w:multiLevelType w:val="multilevel"/>
    <w:tmpl w:val="35A441B2"/>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7" w15:restartNumberingAfterBreak="0">
    <w:nsid w:val="783F4C34"/>
    <w:multiLevelType w:val="hybridMultilevel"/>
    <w:tmpl w:val="E60E54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9D83835"/>
    <w:multiLevelType w:val="hybridMultilevel"/>
    <w:tmpl w:val="3108526A"/>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9" w15:restartNumberingAfterBreak="0">
    <w:nsid w:val="7CB0D32A"/>
    <w:multiLevelType w:val="multilevel"/>
    <w:tmpl w:val="B8B0F09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6"/>
  </w:num>
  <w:num w:numId="2">
    <w:abstractNumId w:val="4"/>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33"/>
  </w:num>
  <w:num w:numId="5">
    <w:abstractNumId w:val="3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6">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7">
    <w:abstractNumId w:val="0"/>
  </w:num>
  <w:num w:numId="8">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9">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10">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11">
    <w:abstractNumId w:val="26"/>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12">
    <w:abstractNumId w:val="7"/>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 w:numId="13">
    <w:abstractNumId w:val="3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num>
  <w:num w:numId="14">
    <w:abstractNumId w:val="28"/>
  </w:num>
  <w:num w:numId="15">
    <w:abstractNumId w:val="23"/>
  </w:num>
  <w:num w:numId="16">
    <w:abstractNumId w:val="8"/>
  </w:num>
  <w:num w:numId="17">
    <w:abstractNumId w:val="10"/>
  </w:num>
  <w:num w:numId="18">
    <w:abstractNumId w:val="38"/>
  </w:num>
  <w:num w:numId="19">
    <w:abstractNumId w:val="19"/>
  </w:num>
  <w:num w:numId="20">
    <w:abstractNumId w:val="25"/>
  </w:num>
  <w:num w:numId="21">
    <w:abstractNumId w:val="30"/>
  </w:num>
  <w:num w:numId="22">
    <w:abstractNumId w:val="12"/>
  </w:num>
  <w:num w:numId="23">
    <w:abstractNumId w:val="27"/>
  </w:num>
  <w:num w:numId="24">
    <w:abstractNumId w:val="20"/>
  </w:num>
  <w:num w:numId="25">
    <w:abstractNumId w:val="14"/>
  </w:num>
  <w:num w:numId="26">
    <w:abstractNumId w:val="18"/>
  </w:num>
  <w:num w:numId="27">
    <w:abstractNumId w:val="15"/>
  </w:num>
  <w:num w:numId="28">
    <w:abstractNumId w:val="9"/>
  </w:num>
  <w:num w:numId="29">
    <w:abstractNumId w:val="17"/>
  </w:num>
  <w:num w:numId="30">
    <w:abstractNumId w:val="13"/>
  </w:num>
  <w:num w:numId="31">
    <w:abstractNumId w:val="29"/>
  </w:num>
  <w:num w:numId="32">
    <w:abstractNumId w:val="22"/>
  </w:num>
  <w:num w:numId="33">
    <w:abstractNumId w:val="16"/>
  </w:num>
  <w:num w:numId="34">
    <w:abstractNumId w:val="24"/>
  </w:num>
  <w:num w:numId="35">
    <w:abstractNumId w:val="21"/>
  </w:num>
  <w:num w:numId="36">
    <w:abstractNumId w:val="37"/>
  </w:num>
  <w:num w:numId="37">
    <w:abstractNumId w:val="11"/>
  </w:num>
  <w:num w:numId="38">
    <w:abstractNumId w:val="32"/>
  </w:num>
  <w:num w:numId="39">
    <w:abstractNumId w:val="3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23110"/>
    <w:rsid w:val="00056E6A"/>
    <w:rsid w:val="000B0AC9"/>
    <w:rsid w:val="000B7FD2"/>
    <w:rsid w:val="000E1FC3"/>
    <w:rsid w:val="00140634"/>
    <w:rsid w:val="00194DE7"/>
    <w:rsid w:val="001E16A5"/>
    <w:rsid w:val="00244D15"/>
    <w:rsid w:val="0027081C"/>
    <w:rsid w:val="002B5DA2"/>
    <w:rsid w:val="003230A0"/>
    <w:rsid w:val="003344DB"/>
    <w:rsid w:val="00375206"/>
    <w:rsid w:val="003967FB"/>
    <w:rsid w:val="003F4C3A"/>
    <w:rsid w:val="004A4EC4"/>
    <w:rsid w:val="004B5E79"/>
    <w:rsid w:val="004C58AB"/>
    <w:rsid w:val="004E1005"/>
    <w:rsid w:val="004E29B3"/>
    <w:rsid w:val="00516CAA"/>
    <w:rsid w:val="00571488"/>
    <w:rsid w:val="0058288A"/>
    <w:rsid w:val="00590D07"/>
    <w:rsid w:val="005A2797"/>
    <w:rsid w:val="005F6F55"/>
    <w:rsid w:val="006F0157"/>
    <w:rsid w:val="007138B7"/>
    <w:rsid w:val="0074794E"/>
    <w:rsid w:val="00755399"/>
    <w:rsid w:val="007642A9"/>
    <w:rsid w:val="00784D58"/>
    <w:rsid w:val="007A7B1F"/>
    <w:rsid w:val="007B2FA8"/>
    <w:rsid w:val="007E415A"/>
    <w:rsid w:val="007F45A9"/>
    <w:rsid w:val="00804FF8"/>
    <w:rsid w:val="00864487"/>
    <w:rsid w:val="008A3970"/>
    <w:rsid w:val="008A67F7"/>
    <w:rsid w:val="008C411E"/>
    <w:rsid w:val="008D6863"/>
    <w:rsid w:val="008D7BC5"/>
    <w:rsid w:val="009567E5"/>
    <w:rsid w:val="009F06FC"/>
    <w:rsid w:val="00A178D7"/>
    <w:rsid w:val="00A47871"/>
    <w:rsid w:val="00A562EF"/>
    <w:rsid w:val="00AA667F"/>
    <w:rsid w:val="00AB0733"/>
    <w:rsid w:val="00AC68A3"/>
    <w:rsid w:val="00AF5CFA"/>
    <w:rsid w:val="00B20463"/>
    <w:rsid w:val="00B612C6"/>
    <w:rsid w:val="00B86B75"/>
    <w:rsid w:val="00BC48D5"/>
    <w:rsid w:val="00BE1B89"/>
    <w:rsid w:val="00C36279"/>
    <w:rsid w:val="00C84E3C"/>
    <w:rsid w:val="00C851DD"/>
    <w:rsid w:val="00D26A84"/>
    <w:rsid w:val="00D65B65"/>
    <w:rsid w:val="00DA342D"/>
    <w:rsid w:val="00DA75F7"/>
    <w:rsid w:val="00DF2A80"/>
    <w:rsid w:val="00E315A3"/>
    <w:rsid w:val="00E614FC"/>
    <w:rsid w:val="00E92BAD"/>
    <w:rsid w:val="00EA27DB"/>
    <w:rsid w:val="00EB4199"/>
    <w:rsid w:val="00EC4D7C"/>
    <w:rsid w:val="00F401DC"/>
    <w:rsid w:val="00F71DCD"/>
    <w:rsid w:val="00F7434B"/>
    <w:rsid w:val="00FC4500"/>
    <w:rsid w:val="00FF31F2"/>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6B7451"/>
  <w15:docId w15:val="{6C9AACD8-D192-4BE4-9D1A-C93A9809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2C6"/>
  </w:style>
  <w:style w:type="paragraph" w:styleId="Cabealho1">
    <w:name w:val="heading 1"/>
    <w:basedOn w:val="Normal"/>
    <w:next w:val="Corpodetexto"/>
    <w:uiPriority w:val="9"/>
    <w:qFormat/>
    <w:rsid w:val="00B612C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Cabealho2">
    <w:name w:val="heading 2"/>
    <w:basedOn w:val="Normal"/>
    <w:next w:val="Corpodetexto"/>
    <w:uiPriority w:val="9"/>
    <w:unhideWhenUsed/>
    <w:qFormat/>
    <w:rsid w:val="00B612C6"/>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Cabealho3">
    <w:name w:val="heading 3"/>
    <w:basedOn w:val="Normal"/>
    <w:next w:val="Corpodetexto"/>
    <w:uiPriority w:val="9"/>
    <w:unhideWhenUsed/>
    <w:qFormat/>
    <w:rsid w:val="00B612C6"/>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Cabealho4">
    <w:name w:val="heading 4"/>
    <w:basedOn w:val="Normal"/>
    <w:next w:val="Corpodetexto"/>
    <w:uiPriority w:val="9"/>
    <w:unhideWhenUsed/>
    <w:qFormat/>
    <w:rsid w:val="00B612C6"/>
    <w:pPr>
      <w:keepNext/>
      <w:keepLines/>
      <w:spacing w:before="200" w:after="0"/>
      <w:outlineLvl w:val="3"/>
    </w:pPr>
    <w:rPr>
      <w:rFonts w:asciiTheme="majorHAnsi" w:eastAsiaTheme="majorEastAsia" w:hAnsiTheme="majorHAnsi" w:cstheme="majorBidi"/>
      <w:b/>
      <w:bCs/>
      <w:color w:val="4F81BD" w:themeColor="accent1"/>
    </w:rPr>
  </w:style>
  <w:style w:type="paragraph" w:styleId="Cabealho5">
    <w:name w:val="heading 5"/>
    <w:basedOn w:val="Normal"/>
    <w:next w:val="Corpodetexto"/>
    <w:uiPriority w:val="9"/>
    <w:unhideWhenUsed/>
    <w:qFormat/>
    <w:rsid w:val="00B612C6"/>
    <w:pPr>
      <w:keepNext/>
      <w:keepLines/>
      <w:spacing w:before="200" w:after="0"/>
      <w:outlineLvl w:val="4"/>
    </w:pPr>
    <w:rPr>
      <w:rFonts w:asciiTheme="majorHAnsi" w:eastAsiaTheme="majorEastAsia" w:hAnsiTheme="majorHAnsi" w:cstheme="majorBidi"/>
      <w:i/>
      <w:iCs/>
      <w:color w:val="4F81BD" w:themeColor="accent1"/>
    </w:rPr>
  </w:style>
  <w:style w:type="paragraph" w:styleId="Cabealho6">
    <w:name w:val="heading 6"/>
    <w:basedOn w:val="Normal"/>
    <w:next w:val="Corpodetexto"/>
    <w:uiPriority w:val="9"/>
    <w:unhideWhenUsed/>
    <w:qFormat/>
    <w:rsid w:val="00B612C6"/>
    <w:pPr>
      <w:keepNext/>
      <w:keepLines/>
      <w:spacing w:before="200" w:after="0"/>
      <w:outlineLvl w:val="5"/>
    </w:pPr>
    <w:rPr>
      <w:rFonts w:asciiTheme="majorHAnsi" w:eastAsiaTheme="majorEastAsia" w:hAnsiTheme="majorHAnsi" w:cstheme="majorBidi"/>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qFormat/>
    <w:rsid w:val="00B612C6"/>
    <w:pPr>
      <w:spacing w:before="180" w:after="180"/>
    </w:pPr>
  </w:style>
  <w:style w:type="paragraph" w:customStyle="1" w:styleId="FirstParagraph">
    <w:name w:val="First Paragraph"/>
    <w:basedOn w:val="Corpodetexto"/>
    <w:next w:val="Corpodetexto"/>
    <w:qFormat/>
    <w:rsid w:val="00B612C6"/>
  </w:style>
  <w:style w:type="paragraph" w:customStyle="1" w:styleId="Compact">
    <w:name w:val="Compact"/>
    <w:basedOn w:val="Corpodetexto"/>
    <w:qFormat/>
    <w:rsid w:val="00B612C6"/>
    <w:pPr>
      <w:spacing w:before="36" w:after="36"/>
    </w:pPr>
  </w:style>
  <w:style w:type="paragraph" w:styleId="Ttulo">
    <w:name w:val="Title"/>
    <w:basedOn w:val="Normal"/>
    <w:next w:val="Corpodetexto"/>
    <w:qFormat/>
    <w:rsid w:val="00B612C6"/>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Corpodetexto"/>
    <w:qFormat/>
    <w:rsid w:val="00B612C6"/>
    <w:pPr>
      <w:spacing w:before="240"/>
    </w:pPr>
    <w:rPr>
      <w:sz w:val="30"/>
      <w:szCs w:val="30"/>
    </w:rPr>
  </w:style>
  <w:style w:type="paragraph" w:customStyle="1" w:styleId="Author">
    <w:name w:val="Author"/>
    <w:next w:val="Corpodetexto"/>
    <w:qFormat/>
    <w:rsid w:val="00B612C6"/>
    <w:pPr>
      <w:keepNext/>
      <w:keepLines/>
      <w:jc w:val="center"/>
    </w:pPr>
  </w:style>
  <w:style w:type="paragraph" w:styleId="Data">
    <w:name w:val="Date"/>
    <w:next w:val="Corpodetexto"/>
    <w:qFormat/>
    <w:rsid w:val="00B612C6"/>
    <w:pPr>
      <w:keepNext/>
      <w:keepLines/>
      <w:jc w:val="center"/>
    </w:pPr>
  </w:style>
  <w:style w:type="paragraph" w:customStyle="1" w:styleId="Abstract">
    <w:name w:val="Abstract"/>
    <w:basedOn w:val="Normal"/>
    <w:next w:val="Corpodetexto"/>
    <w:qFormat/>
    <w:rsid w:val="00B612C6"/>
    <w:pPr>
      <w:keepNext/>
      <w:keepLines/>
      <w:spacing w:before="300" w:after="300"/>
    </w:pPr>
    <w:rPr>
      <w:sz w:val="20"/>
      <w:szCs w:val="20"/>
    </w:rPr>
  </w:style>
  <w:style w:type="paragraph" w:styleId="Bibliografia">
    <w:name w:val="Bibliography"/>
    <w:basedOn w:val="Normal"/>
    <w:qFormat/>
    <w:rsid w:val="00B612C6"/>
  </w:style>
  <w:style w:type="paragraph" w:styleId="Textodebloco">
    <w:name w:val="Block Text"/>
    <w:basedOn w:val="Corpodetexto"/>
    <w:next w:val="Corpodetexto"/>
    <w:uiPriority w:val="9"/>
    <w:unhideWhenUsed/>
    <w:qFormat/>
    <w:rsid w:val="00B612C6"/>
    <w:pPr>
      <w:spacing w:before="100" w:after="100"/>
    </w:pPr>
    <w:rPr>
      <w:rFonts w:asciiTheme="majorHAnsi" w:eastAsiaTheme="majorEastAsia" w:hAnsiTheme="majorHAnsi" w:cstheme="majorBidi"/>
      <w:bCs/>
      <w:sz w:val="20"/>
      <w:szCs w:val="20"/>
    </w:rPr>
  </w:style>
  <w:style w:type="paragraph" w:styleId="Textodenotaderodap">
    <w:name w:val="footnote text"/>
    <w:basedOn w:val="Normal"/>
    <w:uiPriority w:val="9"/>
    <w:unhideWhenUsed/>
    <w:qFormat/>
    <w:rsid w:val="00B612C6"/>
  </w:style>
  <w:style w:type="paragraph" w:customStyle="1" w:styleId="DefinitionTerm">
    <w:name w:val="Definition Term"/>
    <w:basedOn w:val="Normal"/>
    <w:next w:val="Definition"/>
    <w:rsid w:val="00B612C6"/>
    <w:pPr>
      <w:keepNext/>
      <w:keepLines/>
      <w:spacing w:after="0"/>
    </w:pPr>
    <w:rPr>
      <w:b/>
    </w:rPr>
  </w:style>
  <w:style w:type="paragraph" w:customStyle="1" w:styleId="Definition">
    <w:name w:val="Definition"/>
    <w:basedOn w:val="Normal"/>
    <w:rsid w:val="00B612C6"/>
  </w:style>
  <w:style w:type="paragraph" w:styleId="Legenda">
    <w:name w:val="caption"/>
    <w:basedOn w:val="Normal"/>
    <w:link w:val="LegendaCarter"/>
    <w:rsid w:val="00B612C6"/>
    <w:pPr>
      <w:spacing w:after="120"/>
    </w:pPr>
    <w:rPr>
      <w:i/>
    </w:rPr>
  </w:style>
  <w:style w:type="paragraph" w:customStyle="1" w:styleId="TableCaption">
    <w:name w:val="Table Caption"/>
    <w:basedOn w:val="Legenda"/>
    <w:rsid w:val="00B612C6"/>
    <w:pPr>
      <w:keepNext/>
    </w:pPr>
  </w:style>
  <w:style w:type="paragraph" w:customStyle="1" w:styleId="ImageCaption">
    <w:name w:val="Image Caption"/>
    <w:basedOn w:val="Legenda"/>
    <w:rsid w:val="00B612C6"/>
  </w:style>
  <w:style w:type="paragraph" w:customStyle="1" w:styleId="Figure">
    <w:name w:val="Figure"/>
    <w:basedOn w:val="Normal"/>
    <w:rsid w:val="00B612C6"/>
  </w:style>
  <w:style w:type="paragraph" w:customStyle="1" w:styleId="FigurewithCaption">
    <w:name w:val="Figure with Caption"/>
    <w:basedOn w:val="Figure"/>
    <w:rsid w:val="00B612C6"/>
    <w:pPr>
      <w:keepNext/>
    </w:pPr>
  </w:style>
  <w:style w:type="character" w:customStyle="1" w:styleId="LegendaCarter">
    <w:name w:val="Legenda Caráter"/>
    <w:basedOn w:val="Tipodeletrapredefinidodopargrafo"/>
    <w:link w:val="Legenda"/>
    <w:rsid w:val="00B612C6"/>
  </w:style>
  <w:style w:type="character" w:customStyle="1" w:styleId="VerbatimChar">
    <w:name w:val="Verbatim Char"/>
    <w:basedOn w:val="LegendaCarter"/>
    <w:link w:val="SourceCode"/>
    <w:rsid w:val="00B612C6"/>
    <w:rPr>
      <w:rFonts w:ascii="Consolas" w:hAnsi="Consolas"/>
      <w:sz w:val="22"/>
    </w:rPr>
  </w:style>
  <w:style w:type="character" w:styleId="Refdenotaderodap">
    <w:name w:val="footnote reference"/>
    <w:basedOn w:val="LegendaCarter"/>
    <w:rsid w:val="00B612C6"/>
    <w:rPr>
      <w:vertAlign w:val="superscript"/>
    </w:rPr>
  </w:style>
  <w:style w:type="character" w:styleId="Hiperligao">
    <w:name w:val="Hyperlink"/>
    <w:basedOn w:val="LegendaCarter"/>
    <w:rsid w:val="00B612C6"/>
    <w:rPr>
      <w:color w:val="4F81BD" w:themeColor="accent1"/>
    </w:rPr>
  </w:style>
  <w:style w:type="paragraph" w:styleId="Cabealhodondice">
    <w:name w:val="TOC Heading"/>
    <w:basedOn w:val="Cabealho1"/>
    <w:next w:val="Corpodetexto"/>
    <w:uiPriority w:val="39"/>
    <w:unhideWhenUsed/>
    <w:qFormat/>
    <w:rsid w:val="00B612C6"/>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B612C6"/>
    <w:pPr>
      <w:wordWrap w:val="0"/>
    </w:pPr>
  </w:style>
  <w:style w:type="character" w:customStyle="1" w:styleId="KeywordTok">
    <w:name w:val="KeywordTok"/>
    <w:basedOn w:val="VerbatimChar"/>
    <w:rsid w:val="00B612C6"/>
    <w:rPr>
      <w:rFonts w:ascii="Consolas" w:hAnsi="Consolas"/>
      <w:b/>
      <w:color w:val="007020"/>
      <w:sz w:val="22"/>
    </w:rPr>
  </w:style>
  <w:style w:type="character" w:customStyle="1" w:styleId="DataTypeTok">
    <w:name w:val="DataTypeTok"/>
    <w:basedOn w:val="VerbatimChar"/>
    <w:rsid w:val="00B612C6"/>
    <w:rPr>
      <w:rFonts w:ascii="Consolas" w:hAnsi="Consolas"/>
      <w:color w:val="902000"/>
      <w:sz w:val="22"/>
    </w:rPr>
  </w:style>
  <w:style w:type="character" w:customStyle="1" w:styleId="DecValTok">
    <w:name w:val="DecValTok"/>
    <w:basedOn w:val="VerbatimChar"/>
    <w:rsid w:val="00B612C6"/>
    <w:rPr>
      <w:rFonts w:ascii="Consolas" w:hAnsi="Consolas"/>
      <w:color w:val="40A070"/>
      <w:sz w:val="22"/>
    </w:rPr>
  </w:style>
  <w:style w:type="character" w:customStyle="1" w:styleId="BaseNTok">
    <w:name w:val="BaseNTok"/>
    <w:basedOn w:val="VerbatimChar"/>
    <w:rsid w:val="00B612C6"/>
    <w:rPr>
      <w:rFonts w:ascii="Consolas" w:hAnsi="Consolas"/>
      <w:color w:val="40A070"/>
      <w:sz w:val="22"/>
    </w:rPr>
  </w:style>
  <w:style w:type="character" w:customStyle="1" w:styleId="FloatTok">
    <w:name w:val="FloatTok"/>
    <w:basedOn w:val="VerbatimChar"/>
    <w:rsid w:val="00B612C6"/>
    <w:rPr>
      <w:rFonts w:ascii="Consolas" w:hAnsi="Consolas"/>
      <w:color w:val="40A070"/>
      <w:sz w:val="22"/>
    </w:rPr>
  </w:style>
  <w:style w:type="character" w:customStyle="1" w:styleId="ConstantTok">
    <w:name w:val="ConstantTok"/>
    <w:basedOn w:val="VerbatimChar"/>
    <w:rsid w:val="00B612C6"/>
    <w:rPr>
      <w:rFonts w:ascii="Consolas" w:hAnsi="Consolas"/>
      <w:color w:val="880000"/>
      <w:sz w:val="22"/>
    </w:rPr>
  </w:style>
  <w:style w:type="character" w:customStyle="1" w:styleId="CharTok">
    <w:name w:val="CharTok"/>
    <w:basedOn w:val="VerbatimChar"/>
    <w:rsid w:val="00B612C6"/>
    <w:rPr>
      <w:rFonts w:ascii="Consolas" w:hAnsi="Consolas"/>
      <w:color w:val="4070A0"/>
      <w:sz w:val="22"/>
    </w:rPr>
  </w:style>
  <w:style w:type="character" w:customStyle="1" w:styleId="SpecialCharTok">
    <w:name w:val="SpecialCharTok"/>
    <w:basedOn w:val="VerbatimChar"/>
    <w:rsid w:val="00B612C6"/>
    <w:rPr>
      <w:rFonts w:ascii="Consolas" w:hAnsi="Consolas"/>
      <w:color w:val="4070A0"/>
      <w:sz w:val="22"/>
    </w:rPr>
  </w:style>
  <w:style w:type="character" w:customStyle="1" w:styleId="StringTok">
    <w:name w:val="StringTok"/>
    <w:basedOn w:val="VerbatimChar"/>
    <w:rsid w:val="00B612C6"/>
    <w:rPr>
      <w:rFonts w:ascii="Consolas" w:hAnsi="Consolas"/>
      <w:color w:val="4070A0"/>
      <w:sz w:val="22"/>
    </w:rPr>
  </w:style>
  <w:style w:type="character" w:customStyle="1" w:styleId="VerbatimStringTok">
    <w:name w:val="VerbatimStringTok"/>
    <w:basedOn w:val="VerbatimChar"/>
    <w:rsid w:val="00B612C6"/>
    <w:rPr>
      <w:rFonts w:ascii="Consolas" w:hAnsi="Consolas"/>
      <w:color w:val="4070A0"/>
      <w:sz w:val="22"/>
    </w:rPr>
  </w:style>
  <w:style w:type="character" w:customStyle="1" w:styleId="SpecialStringTok">
    <w:name w:val="SpecialStringTok"/>
    <w:basedOn w:val="VerbatimChar"/>
    <w:rsid w:val="00B612C6"/>
    <w:rPr>
      <w:rFonts w:ascii="Consolas" w:hAnsi="Consolas"/>
      <w:color w:val="BB6688"/>
      <w:sz w:val="22"/>
    </w:rPr>
  </w:style>
  <w:style w:type="character" w:customStyle="1" w:styleId="ImportTok">
    <w:name w:val="ImportTok"/>
    <w:basedOn w:val="VerbatimChar"/>
    <w:rsid w:val="00B612C6"/>
    <w:rPr>
      <w:rFonts w:ascii="Consolas" w:hAnsi="Consolas"/>
      <w:sz w:val="22"/>
    </w:rPr>
  </w:style>
  <w:style w:type="character" w:customStyle="1" w:styleId="CommentTok">
    <w:name w:val="CommentTok"/>
    <w:basedOn w:val="VerbatimChar"/>
    <w:rsid w:val="00B612C6"/>
    <w:rPr>
      <w:rFonts w:ascii="Consolas" w:hAnsi="Consolas"/>
      <w:i/>
      <w:color w:val="60A0B0"/>
      <w:sz w:val="22"/>
    </w:rPr>
  </w:style>
  <w:style w:type="character" w:customStyle="1" w:styleId="DocumentationTok">
    <w:name w:val="DocumentationTok"/>
    <w:basedOn w:val="VerbatimChar"/>
    <w:rsid w:val="00B612C6"/>
    <w:rPr>
      <w:rFonts w:ascii="Consolas" w:hAnsi="Consolas"/>
      <w:i/>
      <w:color w:val="BA2121"/>
      <w:sz w:val="22"/>
    </w:rPr>
  </w:style>
  <w:style w:type="character" w:customStyle="1" w:styleId="AnnotationTok">
    <w:name w:val="AnnotationTok"/>
    <w:basedOn w:val="VerbatimChar"/>
    <w:rsid w:val="00B612C6"/>
    <w:rPr>
      <w:rFonts w:ascii="Consolas" w:hAnsi="Consolas"/>
      <w:b/>
      <w:i/>
      <w:color w:val="60A0B0"/>
      <w:sz w:val="22"/>
    </w:rPr>
  </w:style>
  <w:style w:type="character" w:customStyle="1" w:styleId="CommentVarTok">
    <w:name w:val="CommentVarTok"/>
    <w:basedOn w:val="VerbatimChar"/>
    <w:rsid w:val="00B612C6"/>
    <w:rPr>
      <w:rFonts w:ascii="Consolas" w:hAnsi="Consolas"/>
      <w:b/>
      <w:i/>
      <w:color w:val="60A0B0"/>
      <w:sz w:val="22"/>
    </w:rPr>
  </w:style>
  <w:style w:type="character" w:customStyle="1" w:styleId="OtherTok">
    <w:name w:val="OtherTok"/>
    <w:basedOn w:val="VerbatimChar"/>
    <w:rsid w:val="00B612C6"/>
    <w:rPr>
      <w:rFonts w:ascii="Consolas" w:hAnsi="Consolas"/>
      <w:color w:val="007020"/>
      <w:sz w:val="22"/>
    </w:rPr>
  </w:style>
  <w:style w:type="character" w:customStyle="1" w:styleId="FunctionTok">
    <w:name w:val="FunctionTok"/>
    <w:basedOn w:val="VerbatimChar"/>
    <w:rsid w:val="00B612C6"/>
    <w:rPr>
      <w:rFonts w:ascii="Consolas" w:hAnsi="Consolas"/>
      <w:color w:val="06287E"/>
      <w:sz w:val="22"/>
    </w:rPr>
  </w:style>
  <w:style w:type="character" w:customStyle="1" w:styleId="VariableTok">
    <w:name w:val="VariableTok"/>
    <w:basedOn w:val="VerbatimChar"/>
    <w:rsid w:val="00B612C6"/>
    <w:rPr>
      <w:rFonts w:ascii="Consolas" w:hAnsi="Consolas"/>
      <w:color w:val="19177C"/>
      <w:sz w:val="22"/>
    </w:rPr>
  </w:style>
  <w:style w:type="character" w:customStyle="1" w:styleId="ControlFlowTok">
    <w:name w:val="ControlFlowTok"/>
    <w:basedOn w:val="VerbatimChar"/>
    <w:rsid w:val="00B612C6"/>
    <w:rPr>
      <w:rFonts w:ascii="Consolas" w:hAnsi="Consolas"/>
      <w:b/>
      <w:color w:val="007020"/>
      <w:sz w:val="22"/>
    </w:rPr>
  </w:style>
  <w:style w:type="character" w:customStyle="1" w:styleId="OperatorTok">
    <w:name w:val="OperatorTok"/>
    <w:basedOn w:val="VerbatimChar"/>
    <w:rsid w:val="00B612C6"/>
    <w:rPr>
      <w:rFonts w:ascii="Consolas" w:hAnsi="Consolas"/>
      <w:color w:val="666666"/>
      <w:sz w:val="22"/>
    </w:rPr>
  </w:style>
  <w:style w:type="character" w:customStyle="1" w:styleId="BuiltInTok">
    <w:name w:val="BuiltInTok"/>
    <w:basedOn w:val="VerbatimChar"/>
    <w:rsid w:val="00B612C6"/>
    <w:rPr>
      <w:rFonts w:ascii="Consolas" w:hAnsi="Consolas"/>
      <w:sz w:val="22"/>
    </w:rPr>
  </w:style>
  <w:style w:type="character" w:customStyle="1" w:styleId="ExtensionTok">
    <w:name w:val="ExtensionTok"/>
    <w:basedOn w:val="VerbatimChar"/>
    <w:rsid w:val="00B612C6"/>
    <w:rPr>
      <w:rFonts w:ascii="Consolas" w:hAnsi="Consolas"/>
      <w:sz w:val="22"/>
    </w:rPr>
  </w:style>
  <w:style w:type="character" w:customStyle="1" w:styleId="PreprocessorTok">
    <w:name w:val="PreprocessorTok"/>
    <w:basedOn w:val="VerbatimChar"/>
    <w:rsid w:val="00B612C6"/>
    <w:rPr>
      <w:rFonts w:ascii="Consolas" w:hAnsi="Consolas"/>
      <w:color w:val="BC7A00"/>
      <w:sz w:val="22"/>
    </w:rPr>
  </w:style>
  <w:style w:type="character" w:customStyle="1" w:styleId="AttributeTok">
    <w:name w:val="AttributeTok"/>
    <w:basedOn w:val="VerbatimChar"/>
    <w:rsid w:val="00B612C6"/>
    <w:rPr>
      <w:rFonts w:ascii="Consolas" w:hAnsi="Consolas"/>
      <w:color w:val="7D9029"/>
      <w:sz w:val="22"/>
    </w:rPr>
  </w:style>
  <w:style w:type="character" w:customStyle="1" w:styleId="RegionMarkerTok">
    <w:name w:val="RegionMarkerTok"/>
    <w:basedOn w:val="VerbatimChar"/>
    <w:rsid w:val="00B612C6"/>
    <w:rPr>
      <w:rFonts w:ascii="Consolas" w:hAnsi="Consolas"/>
      <w:sz w:val="22"/>
    </w:rPr>
  </w:style>
  <w:style w:type="character" w:customStyle="1" w:styleId="InformationTok">
    <w:name w:val="InformationTok"/>
    <w:basedOn w:val="VerbatimChar"/>
    <w:rsid w:val="00B612C6"/>
    <w:rPr>
      <w:rFonts w:ascii="Consolas" w:hAnsi="Consolas"/>
      <w:b/>
      <w:i/>
      <w:color w:val="60A0B0"/>
      <w:sz w:val="22"/>
    </w:rPr>
  </w:style>
  <w:style w:type="character" w:customStyle="1" w:styleId="WarningTok">
    <w:name w:val="WarningTok"/>
    <w:basedOn w:val="VerbatimChar"/>
    <w:rsid w:val="00B612C6"/>
    <w:rPr>
      <w:rFonts w:ascii="Consolas" w:hAnsi="Consolas"/>
      <w:b/>
      <w:i/>
      <w:color w:val="60A0B0"/>
      <w:sz w:val="22"/>
    </w:rPr>
  </w:style>
  <w:style w:type="character" w:customStyle="1" w:styleId="AlertTok">
    <w:name w:val="AlertTok"/>
    <w:basedOn w:val="VerbatimChar"/>
    <w:rsid w:val="00B612C6"/>
    <w:rPr>
      <w:rFonts w:ascii="Consolas" w:hAnsi="Consolas"/>
      <w:b/>
      <w:color w:val="FF0000"/>
      <w:sz w:val="22"/>
    </w:rPr>
  </w:style>
  <w:style w:type="character" w:customStyle="1" w:styleId="ErrorTok">
    <w:name w:val="ErrorTok"/>
    <w:basedOn w:val="VerbatimChar"/>
    <w:rsid w:val="00B612C6"/>
    <w:rPr>
      <w:rFonts w:ascii="Consolas" w:hAnsi="Consolas"/>
      <w:b/>
      <w:color w:val="FF0000"/>
      <w:sz w:val="22"/>
    </w:rPr>
  </w:style>
  <w:style w:type="character" w:customStyle="1" w:styleId="NormalTok">
    <w:name w:val="NormalTok"/>
    <w:basedOn w:val="VerbatimChar"/>
    <w:rsid w:val="00B612C6"/>
    <w:rPr>
      <w:rFonts w:ascii="Consolas" w:hAnsi="Consolas"/>
      <w:sz w:val="22"/>
    </w:rPr>
  </w:style>
  <w:style w:type="paragraph" w:styleId="Cabealho">
    <w:name w:val="header"/>
    <w:basedOn w:val="Normal"/>
    <w:link w:val="CabealhoCarter"/>
    <w:unhideWhenUsed/>
    <w:rsid w:val="007642A9"/>
    <w:pPr>
      <w:tabs>
        <w:tab w:val="center" w:pos="4252"/>
        <w:tab w:val="right" w:pos="8504"/>
      </w:tabs>
      <w:spacing w:after="0"/>
    </w:pPr>
  </w:style>
  <w:style w:type="character" w:customStyle="1" w:styleId="CabealhoCarter">
    <w:name w:val="Cabeçalho Caráter"/>
    <w:basedOn w:val="Tipodeletrapredefinidodopargrafo"/>
    <w:link w:val="Cabealho"/>
    <w:rsid w:val="007642A9"/>
  </w:style>
  <w:style w:type="paragraph" w:styleId="Rodap">
    <w:name w:val="footer"/>
    <w:basedOn w:val="Normal"/>
    <w:link w:val="RodapCarter"/>
    <w:uiPriority w:val="99"/>
    <w:unhideWhenUsed/>
    <w:rsid w:val="007642A9"/>
    <w:pPr>
      <w:tabs>
        <w:tab w:val="center" w:pos="4252"/>
        <w:tab w:val="right" w:pos="8504"/>
      </w:tabs>
      <w:spacing w:after="0"/>
    </w:pPr>
  </w:style>
  <w:style w:type="character" w:customStyle="1" w:styleId="RodapCarter">
    <w:name w:val="Rodapé Caráter"/>
    <w:basedOn w:val="Tipodeletrapredefinidodopargrafo"/>
    <w:link w:val="Rodap"/>
    <w:uiPriority w:val="99"/>
    <w:rsid w:val="007642A9"/>
  </w:style>
  <w:style w:type="paragraph" w:styleId="PargrafodaLista">
    <w:name w:val="List Paragraph"/>
    <w:basedOn w:val="Normal"/>
    <w:uiPriority w:val="1"/>
    <w:qFormat/>
    <w:rsid w:val="008A67F7"/>
    <w:pPr>
      <w:widowControl w:val="0"/>
      <w:autoSpaceDE w:val="0"/>
      <w:autoSpaceDN w:val="0"/>
      <w:spacing w:before="70" w:after="0"/>
      <w:ind w:left="720" w:hanging="150"/>
    </w:pPr>
    <w:rPr>
      <w:rFonts w:ascii="Arial" w:eastAsia="Arial" w:hAnsi="Arial" w:cs="Arial"/>
      <w:sz w:val="22"/>
      <w:szCs w:val="22"/>
    </w:rPr>
  </w:style>
  <w:style w:type="table" w:customStyle="1" w:styleId="TableNormal">
    <w:name w:val="Table Normal"/>
    <w:uiPriority w:val="2"/>
    <w:semiHidden/>
    <w:unhideWhenUsed/>
    <w:qFormat/>
    <w:rsid w:val="008A67F7"/>
    <w:pPr>
      <w:widowControl w:val="0"/>
      <w:autoSpaceDE w:val="0"/>
      <w:autoSpaceDN w:val="0"/>
      <w:spacing w:after="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6F55"/>
    <w:pPr>
      <w:widowControl w:val="0"/>
      <w:autoSpaceDE w:val="0"/>
      <w:autoSpaceDN w:val="0"/>
      <w:spacing w:after="0" w:line="193" w:lineRule="exact"/>
      <w:ind w:left="917"/>
      <w:jc w:val="center"/>
    </w:pPr>
    <w:rPr>
      <w:rFonts w:ascii="Arial" w:eastAsia="Arial" w:hAnsi="Arial" w:cs="Arial"/>
      <w:sz w:val="22"/>
      <w:szCs w:val="22"/>
    </w:rPr>
  </w:style>
  <w:style w:type="table" w:styleId="Tabelacomgrelha">
    <w:name w:val="Table Grid"/>
    <w:basedOn w:val="Tabelanormal"/>
    <w:rsid w:val="005A27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rsid w:val="00AB0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4EAA8-7595-4C3A-829C-C1171DCC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1623</Words>
  <Characters>8767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Qualificação de Fornecedor</dc:creator>
  <cp:lastModifiedBy>Priscilla Busch</cp:lastModifiedBy>
  <cp:revision>2</cp:revision>
  <cp:lastPrinted>2021-12-01T14:56:00Z</cp:lastPrinted>
  <dcterms:created xsi:type="dcterms:W3CDTF">2022-12-12T18:18:00Z</dcterms:created>
  <dcterms:modified xsi:type="dcterms:W3CDTF">2022-12-12T18:18:00Z</dcterms:modified>
</cp:coreProperties>
</file>